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FE5CE" w14:textId="77777777" w:rsidR="00D95B97" w:rsidRPr="00D95B97" w:rsidRDefault="00D95B97" w:rsidP="00D95B97">
      <w:r w:rsidRPr="00D95B97">
        <w:t>HOTĂRÂRE nr. 2 din 24 noiembrie 2018pentru aprobarea Codului de procedură disciplinară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4598"/>
      </w:tblGrid>
      <w:tr w:rsidR="00D95B97" w:rsidRPr="00D95B97" w14:paraId="1D37F31F" w14:textId="77777777" w:rsidTr="00D95B97">
        <w:trPr>
          <w:tblCellSpacing w:w="15" w:type="dxa"/>
        </w:trPr>
        <w:tc>
          <w:tcPr>
            <w:tcW w:w="0" w:type="auto"/>
            <w:hideMark/>
          </w:tcPr>
          <w:p w14:paraId="233FDA51" w14:textId="77777777" w:rsidR="00D95B97" w:rsidRPr="00D95B97" w:rsidRDefault="00D95B97" w:rsidP="00D95B97">
            <w:r w:rsidRPr="00D95B97">
              <w:t>EMITENT</w:t>
            </w:r>
          </w:p>
        </w:tc>
        <w:tc>
          <w:tcPr>
            <w:tcW w:w="0" w:type="auto"/>
            <w:hideMark/>
          </w:tcPr>
          <w:p w14:paraId="63A71E08" w14:textId="77777777" w:rsidR="00D95B97" w:rsidRPr="00D95B97" w:rsidRDefault="00D95B97" w:rsidP="00D95B97">
            <w:r w:rsidRPr="00D95B97">
              <w:t>  COLEGIUL PSIHOLOGILOR DIN ROMÂNIA</w:t>
            </w:r>
          </w:p>
        </w:tc>
      </w:tr>
    </w:tbl>
    <w:p w14:paraId="45FD9213" w14:textId="0676BA6A" w:rsidR="005C769D" w:rsidRDefault="00D95B97">
      <w:r w:rsidRPr="00D95B97">
        <w:t>Publicat în  MONITORUL OFICIAL nr. 144 din 22 februarie 2019</w:t>
      </w:r>
      <w:r w:rsidRPr="00D95B97">
        <w:br/>
        <w:t>În temeiul dispozițiilor art. 27 lit. a) din Legea nr. 213/2004 privind exercitarea profesiei de psiholog cu drept de liberă practică, înființarea, organizarea și funcționarea Colegiului Psihologilor din România, cu modificările ulterioare,</w:t>
      </w:r>
      <w:r w:rsidRPr="00D95B97">
        <w:br/>
        <w:t>Convenția națională a Colegiului Psihologilor din România h o t ă r ă ș t e:</w:t>
      </w:r>
      <w:r w:rsidRPr="00D95B97">
        <w:br/>
      </w:r>
      <w:r w:rsidRPr="00D95B97">
        <w:br/>
        <w:t>Articolul 1</w:t>
      </w:r>
      <w:r w:rsidRPr="00D95B97">
        <w:br/>
      </w:r>
      <w:r w:rsidRPr="00D95B97">
        <w:br/>
        <w:t>Se aprobă Codul de procedură disciplinară, potrivit anexei care face parte integrantă din prezenta hotărâre.</w:t>
      </w:r>
      <w:r w:rsidRPr="00D95B97">
        <w:br/>
      </w:r>
      <w:r w:rsidRPr="00D95B97">
        <w:br/>
        <w:t>Articolul 2</w:t>
      </w:r>
      <w:r w:rsidRPr="00D95B97">
        <w:br/>
      </w:r>
      <w:r w:rsidRPr="00D95B97">
        <w:br/>
        <w:t>La data intrării în vigoare a prezentei hotărâri, Hotărârea Convenției naționale a Colegiului Psihologilor din România nr. 4CN/2013 pentru aprobarea Codului deontologic al profesiei de psiholog cu drept de liberă practică și a Codului de procedură disciplinară, publicată în Monitorul Oficial al României, Partea I, nr. 715 din 20 noiembrie 2013, se abrogă.</w:t>
      </w:r>
      <w:r w:rsidRPr="00D95B97">
        <w:br/>
      </w:r>
      <w:r w:rsidRPr="00D95B97">
        <w:br/>
        <w:t>Articolul 3</w:t>
      </w:r>
      <w:r w:rsidRPr="00D95B97">
        <w:br/>
      </w:r>
      <w:r w:rsidRPr="00D95B97">
        <w:br/>
        <w:t>Prezenta hotărâre se publică în Monitorul Oficial al României, Partea I, și intră în vigoare la data publicării.</w:t>
      </w:r>
      <w:r w:rsidRPr="00D95B97">
        <w:br/>
        <w:t>Președintele Comitetului director al Colegiului Psihologilor din România,</w:t>
      </w:r>
      <w:r w:rsidRPr="00D95B97">
        <w:br/>
        <w:t>Ion Dafinoiu</w:t>
      </w:r>
      <w:r w:rsidRPr="00D95B97">
        <w:br/>
        <w:t>București, 24 noiembrie 2018.</w:t>
      </w:r>
      <w:r w:rsidRPr="00D95B97">
        <w:br/>
        <w:t>Nr. 2.</w:t>
      </w:r>
      <w:r w:rsidRPr="00D95B97">
        <w:br/>
      </w:r>
      <w:r w:rsidRPr="00D95B97">
        <w:br/>
        <w:t>ANEXĂ</w:t>
      </w:r>
      <w:r w:rsidRPr="00D95B97">
        <w:br/>
      </w:r>
      <w:r w:rsidRPr="00D95B97">
        <w:br/>
        <w:t>COD PROCEDURĂ DISCIPLINARĂ</w:t>
      </w:r>
    </w:p>
    <w:sectPr w:rsidR="005C7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69D"/>
    <w:rsid w:val="005C769D"/>
    <w:rsid w:val="00D95B97"/>
    <w:rsid w:val="00F4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A8F8A8-9756-4757-BBD4-588EA862E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7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6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6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6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6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6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6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6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6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6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6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6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6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6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Marin</dc:creator>
  <cp:keywords/>
  <dc:description/>
  <cp:lastModifiedBy>Gabriel Marin</cp:lastModifiedBy>
  <cp:revision>2</cp:revision>
  <dcterms:created xsi:type="dcterms:W3CDTF">2026-08-22T14:22:00Z</dcterms:created>
  <dcterms:modified xsi:type="dcterms:W3CDTF">2026-08-22T14:22:00Z</dcterms:modified>
</cp:coreProperties>
</file>