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637D9" w14:textId="77777777" w:rsidR="00D313A4" w:rsidRPr="00D313A4" w:rsidRDefault="00D313A4" w:rsidP="00D313A4">
      <w:r w:rsidRPr="00D313A4">
        <w:t>HOTĂRÂRE nr. 781 din 25 iulie 2002</w:t>
      </w:r>
      <w:r w:rsidRPr="00D313A4">
        <w:br/>
        <w:t>privind protecţia informaţiilor secrete de serviciu</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D313A4" w:rsidRPr="00D313A4" w14:paraId="0694CA87" w14:textId="77777777" w:rsidTr="00D313A4">
        <w:trPr>
          <w:tblCellSpacing w:w="15" w:type="dxa"/>
        </w:trPr>
        <w:tc>
          <w:tcPr>
            <w:tcW w:w="0" w:type="auto"/>
            <w:hideMark/>
          </w:tcPr>
          <w:p w14:paraId="6DB96FEC" w14:textId="77777777" w:rsidR="00D313A4" w:rsidRPr="00D313A4" w:rsidRDefault="00D313A4" w:rsidP="00D313A4">
            <w:r w:rsidRPr="00D313A4">
              <w:t>EMITENT</w:t>
            </w:r>
          </w:p>
        </w:tc>
        <w:tc>
          <w:tcPr>
            <w:tcW w:w="0" w:type="auto"/>
            <w:hideMark/>
          </w:tcPr>
          <w:p w14:paraId="7E07A6BE" w14:textId="77777777" w:rsidR="00D313A4" w:rsidRPr="00D313A4" w:rsidRDefault="00D313A4" w:rsidP="00D313A4">
            <w:r w:rsidRPr="00D313A4">
              <w:t>  GUVERNUL</w:t>
            </w:r>
          </w:p>
        </w:tc>
      </w:tr>
    </w:tbl>
    <w:p w14:paraId="152A4821" w14:textId="77777777" w:rsidR="00D313A4" w:rsidRPr="00D313A4" w:rsidRDefault="00D313A4" w:rsidP="00D313A4">
      <w:r w:rsidRPr="00D313A4">
        <w:t>Publicat în  MONITORUL OFICIAL nr. 575 din 5 august 2002</w:t>
      </w:r>
      <w:r w:rsidRPr="00D313A4">
        <w:br/>
      </w:r>
      <w:r w:rsidRPr="00D313A4">
        <w:br/>
      </w:r>
      <w:r w:rsidRPr="00D313A4">
        <w:br/>
      </w:r>
      <w:r w:rsidRPr="00D313A4">
        <w:br/>
        <w:t>În temeiul prevederilor art. 107 din Constituţia României, precum şi ale art. 31 alin. (1), art. 32 şi ale art. 42 lit. h) din Legea nr. 182/2002 privind protecţia informaţiilor clasificate,</w:t>
      </w:r>
      <w:r w:rsidRPr="00D313A4">
        <w:br/>
        <w:t>Guvernul României adopta prezenta hotărâre.</w:t>
      </w:r>
      <w:r w:rsidRPr="00D313A4">
        <w:br/>
      </w:r>
      <w:r w:rsidRPr="00D313A4">
        <w:br/>
        <w:t>Articolul 1</w:t>
      </w:r>
      <w:r w:rsidRPr="00D313A4">
        <w:br/>
      </w:r>
      <w:r w:rsidRPr="00D313A4">
        <w:br/>
        <w:t>Standardele naţionale de protecţie a informaţiilor clasificate în România, aprobate prin Hotărârea Guvernului nr. 585/2002, se aplică în mod corespunzător şi informaţiilor secrete de serviciu în ceea ce priveşte:</w:t>
      </w:r>
      <w:r w:rsidRPr="00D313A4">
        <w:br/>
        <w:t>a) clasificarea, declasificarea şi măsurile minime de protecţie;</w:t>
      </w:r>
      <w:r w:rsidRPr="00D313A4">
        <w:br/>
        <w:t>b) regulile generale de evidenta, întocmire, păstrare, procesare, multiplicare, manipulare, transport, transmitere şi distrugere;</w:t>
      </w:r>
      <w:r w:rsidRPr="00D313A4">
        <w:br/>
        <w:t>c) obligaţiile şi răspunderile ce revin conducătorilor autorităţilor şi instituţiilor publice, agenţilor economici şi altor persoane juridice;</w:t>
      </w:r>
      <w:r w:rsidRPr="00D313A4">
        <w:br/>
        <w:t>d) accesul cetăţenilor străini, al cetăţenilor români care au şi cetăţenia altui stat, precum şi al persoanelor apatride la informaţii clasificate şi în locurile în care se desfăşoară activităţi, se expun obiecte sau se executa lucrări din această categorie;</w:t>
      </w:r>
      <w:r w:rsidRPr="00D313A4">
        <w:br/>
        <w:t>e) exercitarea controlului asupra măsurilor de protecţie.</w:t>
      </w:r>
      <w:r w:rsidRPr="00D313A4">
        <w:br/>
      </w:r>
      <w:r w:rsidRPr="00D313A4">
        <w:br/>
        <w:t>Articolul 2</w:t>
      </w:r>
      <w:r w:rsidRPr="00D313A4">
        <w:br/>
      </w:r>
      <w:r w:rsidRPr="00D313A4">
        <w:br/>
        <w:t>(1) Pentru identificarea documentelor cu caracter secret de serviciu numărul de înregistrare al acestora va fi precedat de litera S, iar pe fiecare pagina se va înscrie "secret de serviciu".</w:t>
      </w:r>
      <w:r w:rsidRPr="00D313A4">
        <w:br/>
        <w:t>(2) Informaţiile secrete de serviciu constituite în dosare, precum şi cele legate în volume distincte se marcheaza pe coperta şi pe pagina de titlu.</w:t>
      </w:r>
      <w:r w:rsidRPr="00D313A4">
        <w:br/>
      </w:r>
      <w:r w:rsidRPr="00D313A4">
        <w:br/>
        <w:t>Articolul 3</w:t>
      </w:r>
      <w:r w:rsidRPr="00D313A4">
        <w:br/>
      </w:r>
      <w:r w:rsidRPr="00D313A4">
        <w:br/>
        <w:t xml:space="preserve">Evidenta documentelor secrete de serviciu se tine separat de cea a documentelor secrete </w:t>
      </w:r>
      <w:r w:rsidRPr="00D313A4">
        <w:lastRenderedPageBreak/>
        <w:t>de stat şi nesecrete, în registrul special destinat acestui scop, conform modelului prezentat în anexa nr. 1.</w:t>
      </w:r>
      <w:r w:rsidRPr="00D313A4">
        <w:br/>
      </w:r>
      <w:r w:rsidRPr="00D313A4">
        <w:br/>
        <w:t>Articolul 4</w:t>
      </w:r>
      <w:r w:rsidRPr="00D313A4">
        <w:br/>
      </w:r>
      <w:r w:rsidRPr="00D313A4">
        <w:br/>
        <w:t>Este interzisă scoaterea din incinta unităţii deţinătoare a informaţiilor secrete de serviciu fără aprobarea conducătorului acesteia.</w:t>
      </w:r>
      <w:r w:rsidRPr="00D313A4">
        <w:br/>
      </w:r>
      <w:r w:rsidRPr="00D313A4">
        <w:br/>
        <w:t>Articolul 5</w:t>
      </w:r>
      <w:r w:rsidRPr="00D313A4">
        <w:br/>
      </w:r>
      <w:r w:rsidRPr="00D313A4">
        <w:br/>
        <w:t>Funcţiile care presupun accesul la informaţii secrete de serviciu se stabilesc de către conducătorii unităţilor deţinătoare.</w:t>
      </w:r>
      <w:r w:rsidRPr="00D313A4">
        <w:br/>
      </w:r>
      <w:r w:rsidRPr="00D313A4">
        <w:br/>
        <w:t>Articolul 6</w:t>
      </w:r>
      <w:r w:rsidRPr="00D313A4">
        <w:br/>
      </w:r>
      <w:r w:rsidRPr="00D313A4">
        <w:br/>
        <w:t>(1) Accesul personalului la informaţiile secrete de serviciu este permis numai în baza autorizaţiei scrise, conform modelului prezentat în anexa nr. 2, emisă de conducătorul unităţii.</w:t>
      </w:r>
      <w:r w:rsidRPr="00D313A4">
        <w:br/>
        <w:t>(2) Evidenta autorizaţiilor de acces la informaţii secrete de serviciu se tine centralizat de structura/funcţionarul de securitate în Registrul pentru evidenta autorizaţiilor de acces la informaţii secrete de serviciu, conform modelului prezentat în anexa nr. 3.</w:t>
      </w:r>
      <w:r w:rsidRPr="00D313A4">
        <w:br/>
      </w:r>
      <w:r w:rsidRPr="00D313A4">
        <w:br/>
        <w:t>Articolul 7</w:t>
      </w:r>
      <w:r w:rsidRPr="00D313A4">
        <w:br/>
      </w:r>
      <w:r w:rsidRPr="00D313A4">
        <w:br/>
        <w:t>(1) În vederea eliberării autorizaţiei de acces la informaţii secrete de serviciu persoana care urmează sa ocupe o funcţie ce presupune accesul la astfel de informaţii prezintă structurii/funcţionarului de securitate, în condiţiile legii, recomandări şi referinţe asupra onestitatii şi profesionalismului, din partea persoanelor cu funcţii de conducere cărora li se subordonează direct sau a reprezentanţilor autorizaţi ai altor persoane juridice, după caz, şi va semna un angajament de confidenţialitate.</w:t>
      </w:r>
      <w:r w:rsidRPr="00D313A4">
        <w:br/>
        <w:t>(2) După ce verifica autenticitatea documentelor menţionate la alin. (1) structura/funcţionarul de securitate prezintă conducătorului unităţii propuneri privind oportunitatea eliberării autorizaţiei de acces la informaţiile secrete de serviciu.</w:t>
      </w:r>
      <w:r w:rsidRPr="00D313A4">
        <w:br/>
      </w:r>
      <w:r w:rsidRPr="00D313A4">
        <w:br/>
        <w:t>Articolul 8</w:t>
      </w:r>
      <w:r w:rsidRPr="00D313A4">
        <w:br/>
      </w:r>
      <w:r w:rsidRPr="00D313A4">
        <w:br/>
        <w:t>(1) Retragerea autorizaţiei de acces la informaţii secrete de serviciu se face de către conducătorul unităţii deţinătoare, în următoarele cazuri:</w:t>
      </w:r>
      <w:r w:rsidRPr="00D313A4">
        <w:br/>
      </w:r>
      <w:r w:rsidRPr="00D313A4">
        <w:lastRenderedPageBreak/>
        <w:t>a) la încetarea raporturilor de muncă ori de serviciu, după caz, dintre unitate şi deţinătorul autorizaţiei sau a calităţii de demnitate publică;</w:t>
      </w:r>
      <w:r w:rsidRPr="00D313A4">
        <w:br/>
        <w:t>b) când atribuţiile specifice postului pe care este încadrat deţinătorul autorizaţiei nu mai presupun accesul la astfel de informaţii;</w:t>
      </w:r>
      <w:r w:rsidRPr="00D313A4">
        <w:br/>
        <w:t>c) când deţinătorul autorizaţiei a încălcat reglementările privind protecţia informaţiilor secrete de serviciu.</w:t>
      </w:r>
      <w:r w:rsidRPr="00D313A4">
        <w:br/>
        <w:t>(2) După retragerea autorizaţiei de acces la informaţii secrete de serviciu structura/funcţionarul de securitate procedează la distrugerea acesteia, pe bază de proces-verbal.</w:t>
      </w:r>
      <w:r w:rsidRPr="00D313A4">
        <w:br/>
      </w:r>
      <w:r w:rsidRPr="00D313A4">
        <w:br/>
        <w:t>Articolul 9</w:t>
      </w:r>
      <w:r w:rsidRPr="00D313A4">
        <w:br/>
      </w:r>
      <w:r w:rsidRPr="00D313A4">
        <w:br/>
        <w:t>Accesul cetăţenilor străini, al cetăţenilor români care au şi cetăţenia altui stat, precum şi al persoanelor apatride la informaţii secrete de serviciu este permis în condiţiile stabilite prin Standardele naţionale de protecţie a informaţiilor clasificate în România, pe baza autorizaţiei speciale de acces.</w:t>
      </w:r>
      <w:r w:rsidRPr="00D313A4">
        <w:br/>
      </w:r>
      <w:r w:rsidRPr="00D313A4">
        <w:br/>
        <w:t>Articolul 10</w:t>
      </w:r>
      <w:r w:rsidRPr="00D313A4">
        <w:br/>
      </w:r>
      <w:r w:rsidRPr="00D313A4">
        <w:br/>
        <w:t>Transportul informaţiilor secrete de serviciu se efectuează conform reglementărilor în materie, stabilite prin hotărâre a Guvernului.</w:t>
      </w:r>
      <w:r w:rsidRPr="00D313A4">
        <w:br/>
      </w:r>
      <w:r w:rsidRPr="00D313A4">
        <w:br/>
        <w:t>Articolul 11</w:t>
      </w:r>
      <w:r w:rsidRPr="00D313A4">
        <w:br/>
      </w:r>
      <w:r w:rsidRPr="00D313A4">
        <w:br/>
        <w:t>(1) În cazul compromiterii informaţiilor secrete de serviciu conducătorii unităţilor deţinătoare vor dispune efectuarea cercetării administrative pentru a stabili condiţiile în care s-a produs, responsabilităţile şi posibilităţile de recuperare sau limitare a prejudiciilor.</w:t>
      </w:r>
      <w:r w:rsidRPr="00D313A4">
        <w:br/>
        <w:t>(2) Unităţile deţinătoare de informaţii secrete de serviciu vor aduce de îndată la cunoştinţa instituţiilor investite cu atribuţii de coordonare a activităţii şi de control al măsurilor privitoare la protecţia informaţiilor clasificate, conform competentelor materiale, cazurile de compromitere a informaţiilor secrete de serviciu.</w:t>
      </w:r>
      <w:r w:rsidRPr="00D313A4">
        <w:br/>
        <w:t>(3) Pentru recuperarea prejudiciilor cauzate de compromiterea informaţiilor secrete de serviciu unităţile deţinătoare se pot adresa instanţelor judecătoreşti.</w:t>
      </w:r>
      <w:r w:rsidRPr="00D313A4">
        <w:br/>
      </w:r>
      <w:r w:rsidRPr="00D313A4">
        <w:br/>
        <w:t>Articolul 12</w:t>
      </w:r>
      <w:r w:rsidRPr="00D313A4">
        <w:br/>
      </w:r>
      <w:r w:rsidRPr="00D313A4">
        <w:br/>
        <w:t>Nerespectarea prevederilor prezentei hotărâri atrage răspunderea penală, civilă, contravenţională sau disciplinară, după caz, în condiţiile legii.</w:t>
      </w:r>
      <w:r w:rsidRPr="00D313A4">
        <w:br/>
      </w:r>
      <w:r w:rsidRPr="00D313A4">
        <w:lastRenderedPageBreak/>
        <w:br/>
        <w:t>Articolul 13</w:t>
      </w:r>
      <w:r w:rsidRPr="00D313A4">
        <w:br/>
      </w:r>
      <w:r w:rsidRPr="00D313A4">
        <w:br/>
        <w:t>(1) Sancţiunile contravenţionale prevăzute în Hotărârea Guvernului nr. 585/2002 se aplică şi în cazul nerespectării normelor ce privesc protecţia informaţiilor secrete de serviciu, în măsura în care se referă la obligaţiile ce rezultă din activităţile prevăzute la art. 1.</w:t>
      </w:r>
      <w:r w:rsidRPr="00D313A4">
        <w:br/>
        <w:t>(2) Limitele amenzilor contravenţionale în cazul nerespectării normelor ce privesc protecţia informaţiilor secrete de serviciu se reduc la jumătate, fără ca limitele minime speciale astfel stabilite să se situeze sub limitele minime generale prevăzute de lege.</w:t>
      </w:r>
      <w:r w:rsidRPr="00D313A4">
        <w:br/>
      </w:r>
      <w:r w:rsidRPr="00D313A4">
        <w:br/>
        <w:t>Articolul 14</w:t>
      </w:r>
      <w:r w:rsidRPr="00D313A4">
        <w:br/>
      </w:r>
      <w:r w:rsidRPr="00D313A4">
        <w:br/>
        <w:t>Nerespectarea prevederilor art. 4 şi ale art. 6 alin. (1) constituie contravenţie şi se sancţionează cu avertisment sau cu amendă de la 500.000 lei la 10.000.000 lei.</w:t>
      </w:r>
      <w:r w:rsidRPr="00D313A4">
        <w:br/>
      </w:r>
      <w:r w:rsidRPr="00D313A4">
        <w:br/>
        <w:t>Articolul 15</w:t>
      </w:r>
      <w:r w:rsidRPr="00D313A4">
        <w:br/>
      </w:r>
      <w:r w:rsidRPr="00D313A4">
        <w:br/>
        <w:t>În termen de 60 de zile de la data publicării prezentei hotărâri în Monitorul Oficial al României, Partea I, autorităţile şi instituţiile publice, agenţii economici cu capital integral sau parţial de stat şi celelalte persoane juridice de drept public sau privat care utilizează informaţii secrete de serviciu vor emite norme proprii de aplicare a prezentei hotărâri.</w:t>
      </w:r>
      <w:r w:rsidRPr="00D313A4">
        <w:br/>
      </w:r>
      <w:r w:rsidRPr="00D313A4">
        <w:br/>
        <w:t>Articolul 16</w:t>
      </w:r>
      <w:r w:rsidRPr="00D313A4">
        <w:br/>
      </w:r>
      <w:r w:rsidRPr="00D313A4">
        <w:br/>
        <w:t>Anexele nr. 1-3 fac parte integrantă din prezenta hotărâre.</w:t>
      </w:r>
      <w:r w:rsidRPr="00D313A4">
        <w:br/>
        <w:t>PRIM-MINISTRU</w:t>
      </w:r>
      <w:r w:rsidRPr="00D313A4">
        <w:br/>
        <w:t>ADRIAN NASTASE</w:t>
      </w:r>
      <w:r w:rsidRPr="00D313A4">
        <w:br/>
        <w:t>Contrasemnează:</w:t>
      </w:r>
      <w:r w:rsidRPr="00D313A4">
        <w:br/>
        <w:t>---------------</w:t>
      </w:r>
      <w:r w:rsidRPr="00D313A4">
        <w:br/>
        <w:t>p. Directorul Serviciului Roman de Informaţii,</w:t>
      </w:r>
      <w:r w:rsidRPr="00D313A4">
        <w:br/>
        <w:t>Vasile Iancu</w:t>
      </w:r>
      <w:r w:rsidRPr="00D313A4">
        <w:br/>
        <w:t>Ministrul apărării naţionale,</w:t>
      </w:r>
      <w:r w:rsidRPr="00D313A4">
        <w:br/>
        <w:t>Ioan Mircea Pascu</w:t>
      </w:r>
      <w:r w:rsidRPr="00D313A4">
        <w:br/>
        <w:t>p. Ministrul de interne,</w:t>
      </w:r>
      <w:r w:rsidRPr="00D313A4">
        <w:br/>
        <w:t>Toma Zaharia,</w:t>
      </w:r>
      <w:r w:rsidRPr="00D313A4">
        <w:br/>
        <w:t>secretar de stat</w:t>
      </w:r>
      <w:r w:rsidRPr="00D313A4">
        <w:br/>
        <w:t>Ministrul finanţelor publice,</w:t>
      </w:r>
      <w:r w:rsidRPr="00D313A4">
        <w:br/>
        <w:t>Mihai Nicolae Tanasescu</w:t>
      </w:r>
      <w:r w:rsidRPr="00D313A4">
        <w:br/>
      </w:r>
      <w:r w:rsidRPr="00D313A4">
        <w:lastRenderedPageBreak/>
        <w:t>Bucureşti, 25 iulie 2002.</w:t>
      </w:r>
      <w:r w:rsidRPr="00D313A4">
        <w:br/>
        <w:t>Nr. 781.</w:t>
      </w:r>
      <w:r w:rsidRPr="00D313A4">
        <w:br/>
      </w:r>
      <w:r w:rsidRPr="00D313A4">
        <w:br/>
        <w:t>Anexa 1</w:t>
      </w:r>
      <w:r w:rsidRPr="00D313A4">
        <w:br/>
      </w:r>
      <w:r w:rsidRPr="00D313A4">
        <w:br/>
      </w:r>
      <w:r w:rsidRPr="00D313A4">
        <w:br/>
        <w:t>    ROMÂNIA                                            Secret de serviciu</w:t>
      </w:r>
      <w:r w:rsidRPr="00D313A4">
        <w:br/>
        <w:t>    .........                                          -------------------</w:t>
      </w:r>
      <w:r w:rsidRPr="00D313A4">
        <w:br/>
        <w:t>    (unitatea)                                          (după completare)</w:t>
      </w:r>
      <w:r w:rsidRPr="00D313A4">
        <w:br/>
        <w:t>                                                           Exemplar unic</w:t>
      </w:r>
      <w:r w:rsidRPr="00D313A4">
        <w:br/>
      </w:r>
      <w:r w:rsidRPr="00D313A4">
        <w:br/>
        <w:t>    Compartimentul .............</w:t>
      </w:r>
      <w:r w:rsidRPr="00D313A4">
        <w:br/>
        <w:t>    Nr. ....... din ............</w:t>
      </w:r>
      <w:r w:rsidRPr="00D313A4">
        <w:br/>
      </w:r>
      <w:r w:rsidRPr="00D313A4">
        <w:br/>
      </w:r>
      <w:r w:rsidRPr="00D313A4">
        <w:br/>
        <w:t>                        REGISTRUL DE EVIDENTA</w:t>
      </w:r>
      <w:r w:rsidRPr="00D313A4">
        <w:br/>
        <w:t>                 a informaţiilor secrete de serviciu</w:t>
      </w:r>
      <w:r w:rsidRPr="00D313A4">
        <w:br/>
      </w:r>
      <w:r w:rsidRPr="00D313A4">
        <w:br/>
        <w:t>                   Data deschiderii evidentei ...........</w:t>
      </w:r>
      <w:r w:rsidRPr="00D313A4">
        <w:br/>
        <w:t>                   Data închiderii evidentei ............</w:t>
      </w:r>
    </w:p>
    <w:tbl>
      <w:tblPr>
        <w:tblW w:w="0" w:type="auto"/>
        <w:tblCellMar>
          <w:top w:w="15" w:type="dxa"/>
          <w:left w:w="15" w:type="dxa"/>
          <w:bottom w:w="15" w:type="dxa"/>
          <w:right w:w="15" w:type="dxa"/>
        </w:tblCellMar>
        <w:tblLook w:val="04A0" w:firstRow="1" w:lastRow="0" w:firstColumn="1" w:lastColumn="0" w:noHBand="0" w:noVBand="1"/>
      </w:tblPr>
      <w:tblGrid>
        <w:gridCol w:w="79"/>
        <w:gridCol w:w="707"/>
        <w:gridCol w:w="79"/>
        <w:gridCol w:w="79"/>
      </w:tblGrid>
      <w:tr w:rsidR="00D313A4" w:rsidRPr="00D313A4" w14:paraId="5B52E6B0" w14:textId="77777777" w:rsidTr="00D313A4">
        <w:tc>
          <w:tcPr>
            <w:tcW w:w="0" w:type="auto"/>
            <w:vAlign w:val="center"/>
            <w:hideMark/>
          </w:tcPr>
          <w:p w14:paraId="121DDE7A" w14:textId="77777777" w:rsidR="00D313A4" w:rsidRPr="00D313A4" w:rsidRDefault="00D313A4" w:rsidP="00D313A4">
            <w:r w:rsidRPr="00D313A4">
              <w:t> </w:t>
            </w:r>
          </w:p>
        </w:tc>
        <w:tc>
          <w:tcPr>
            <w:tcW w:w="0" w:type="auto"/>
            <w:vAlign w:val="center"/>
            <w:hideMark/>
          </w:tcPr>
          <w:p w14:paraId="1EECA28C" w14:textId="77777777" w:rsidR="00D313A4" w:rsidRPr="00D313A4" w:rsidRDefault="00D313A4" w:rsidP="00D313A4">
            <w:r w:rsidRPr="00D313A4">
              <w:t>Intrare</w:t>
            </w:r>
          </w:p>
        </w:tc>
        <w:tc>
          <w:tcPr>
            <w:tcW w:w="0" w:type="auto"/>
            <w:vAlign w:val="center"/>
            <w:hideMark/>
          </w:tcPr>
          <w:p w14:paraId="77249F7C" w14:textId="77777777" w:rsidR="00D313A4" w:rsidRPr="00D313A4" w:rsidRDefault="00D313A4" w:rsidP="00D313A4">
            <w:r w:rsidRPr="00D313A4">
              <w:t> </w:t>
            </w:r>
          </w:p>
        </w:tc>
        <w:tc>
          <w:tcPr>
            <w:tcW w:w="0" w:type="auto"/>
            <w:vAlign w:val="center"/>
            <w:hideMark/>
          </w:tcPr>
          <w:p w14:paraId="530754F4" w14:textId="77777777" w:rsidR="00D313A4" w:rsidRPr="00D313A4" w:rsidRDefault="00D313A4" w:rsidP="00D313A4">
            <w:r w:rsidRPr="00D313A4">
              <w:t> </w:t>
            </w:r>
          </w:p>
        </w:tc>
      </w:tr>
    </w:tbl>
    <w:p w14:paraId="1668C3CF" w14:textId="77777777" w:rsidR="00D313A4" w:rsidRPr="00D313A4" w:rsidRDefault="00D313A4" w:rsidP="00D313A4">
      <w:pPr>
        <w:rPr>
          <w:vanish/>
        </w:rPr>
      </w:pPr>
    </w:p>
    <w:tbl>
      <w:tblPr>
        <w:tblW w:w="0" w:type="auto"/>
        <w:tblCellMar>
          <w:top w:w="15" w:type="dxa"/>
          <w:left w:w="15" w:type="dxa"/>
          <w:bottom w:w="15" w:type="dxa"/>
          <w:right w:w="15" w:type="dxa"/>
        </w:tblCellMar>
        <w:tblLook w:val="04A0" w:firstRow="1" w:lastRow="0" w:firstColumn="1" w:lastColumn="0" w:noHBand="0" w:noVBand="1"/>
      </w:tblPr>
      <w:tblGrid>
        <w:gridCol w:w="68"/>
        <w:gridCol w:w="940"/>
        <w:gridCol w:w="387"/>
        <w:gridCol w:w="387"/>
        <w:gridCol w:w="361"/>
        <w:gridCol w:w="1168"/>
        <w:gridCol w:w="1019"/>
        <w:gridCol w:w="1168"/>
        <w:gridCol w:w="879"/>
        <w:gridCol w:w="782"/>
        <w:gridCol w:w="591"/>
        <w:gridCol w:w="591"/>
        <w:gridCol w:w="1019"/>
      </w:tblGrid>
      <w:tr w:rsidR="00D313A4" w:rsidRPr="00D313A4" w14:paraId="7C77FF38" w14:textId="77777777" w:rsidTr="00D313A4">
        <w:tc>
          <w:tcPr>
            <w:tcW w:w="0" w:type="auto"/>
            <w:vAlign w:val="center"/>
            <w:hideMark/>
          </w:tcPr>
          <w:p w14:paraId="4C2C95D2" w14:textId="77777777" w:rsidR="00D313A4" w:rsidRPr="00D313A4" w:rsidRDefault="00D313A4" w:rsidP="00D313A4">
            <w:r w:rsidRPr="00D313A4">
              <w:t> </w:t>
            </w:r>
          </w:p>
        </w:tc>
        <w:tc>
          <w:tcPr>
            <w:tcW w:w="0" w:type="auto"/>
            <w:vAlign w:val="center"/>
            <w:hideMark/>
          </w:tcPr>
          <w:p w14:paraId="657C66EA" w14:textId="77777777" w:rsidR="00D313A4" w:rsidRPr="00D313A4" w:rsidRDefault="00D313A4" w:rsidP="00D313A4">
            <w:r w:rsidRPr="00D313A4">
              <w:t> </w:t>
            </w:r>
          </w:p>
        </w:tc>
        <w:tc>
          <w:tcPr>
            <w:tcW w:w="0" w:type="auto"/>
            <w:vAlign w:val="center"/>
            <w:hideMark/>
          </w:tcPr>
          <w:p w14:paraId="7084FFBD" w14:textId="77777777" w:rsidR="00D313A4" w:rsidRPr="00D313A4" w:rsidRDefault="00D313A4" w:rsidP="00D313A4">
            <w:r w:rsidRPr="00D313A4">
              <w:t> </w:t>
            </w:r>
          </w:p>
        </w:tc>
        <w:tc>
          <w:tcPr>
            <w:tcW w:w="0" w:type="auto"/>
            <w:vAlign w:val="center"/>
            <w:hideMark/>
          </w:tcPr>
          <w:p w14:paraId="3953E29B" w14:textId="77777777" w:rsidR="00D313A4" w:rsidRPr="00D313A4" w:rsidRDefault="00D313A4" w:rsidP="00D313A4">
            <w:r w:rsidRPr="00D313A4">
              <w:t> </w:t>
            </w:r>
          </w:p>
        </w:tc>
        <w:tc>
          <w:tcPr>
            <w:tcW w:w="0" w:type="auto"/>
            <w:vAlign w:val="center"/>
            <w:hideMark/>
          </w:tcPr>
          <w:p w14:paraId="62293258" w14:textId="77777777" w:rsidR="00D313A4" w:rsidRPr="00D313A4" w:rsidRDefault="00D313A4" w:rsidP="00D313A4">
            <w:r w:rsidRPr="00D313A4">
              <w:t> </w:t>
            </w:r>
          </w:p>
        </w:tc>
        <w:tc>
          <w:tcPr>
            <w:tcW w:w="0" w:type="auto"/>
            <w:vAlign w:val="center"/>
            <w:hideMark/>
          </w:tcPr>
          <w:p w14:paraId="617D323C" w14:textId="77777777" w:rsidR="00D313A4" w:rsidRPr="00D313A4" w:rsidRDefault="00D313A4" w:rsidP="00D313A4">
            <w:r w:rsidRPr="00D313A4">
              <w:t> </w:t>
            </w:r>
          </w:p>
        </w:tc>
        <w:tc>
          <w:tcPr>
            <w:tcW w:w="0" w:type="auto"/>
            <w:vAlign w:val="center"/>
            <w:hideMark/>
          </w:tcPr>
          <w:p w14:paraId="1AFD0097" w14:textId="77777777" w:rsidR="00D313A4" w:rsidRPr="00D313A4" w:rsidRDefault="00D313A4" w:rsidP="00D313A4">
            <w:r w:rsidRPr="00D313A4">
              <w:t> </w:t>
            </w:r>
          </w:p>
        </w:tc>
        <w:tc>
          <w:tcPr>
            <w:tcW w:w="0" w:type="auto"/>
            <w:vAlign w:val="center"/>
            <w:hideMark/>
          </w:tcPr>
          <w:p w14:paraId="770C5DB2" w14:textId="77777777" w:rsidR="00D313A4" w:rsidRPr="00D313A4" w:rsidRDefault="00D313A4" w:rsidP="00D313A4">
            <w:r w:rsidRPr="00D313A4">
              <w:t> </w:t>
            </w:r>
          </w:p>
        </w:tc>
        <w:tc>
          <w:tcPr>
            <w:tcW w:w="0" w:type="auto"/>
            <w:vAlign w:val="center"/>
            <w:hideMark/>
          </w:tcPr>
          <w:p w14:paraId="30736263" w14:textId="77777777" w:rsidR="00D313A4" w:rsidRPr="00D313A4" w:rsidRDefault="00D313A4" w:rsidP="00D313A4">
            <w:r w:rsidRPr="00D313A4">
              <w:t> </w:t>
            </w:r>
          </w:p>
        </w:tc>
        <w:tc>
          <w:tcPr>
            <w:tcW w:w="0" w:type="auto"/>
            <w:vAlign w:val="center"/>
            <w:hideMark/>
          </w:tcPr>
          <w:p w14:paraId="55923905" w14:textId="77777777" w:rsidR="00D313A4" w:rsidRPr="00D313A4" w:rsidRDefault="00D313A4" w:rsidP="00D313A4">
            <w:r w:rsidRPr="00D313A4">
              <w:t> </w:t>
            </w:r>
          </w:p>
        </w:tc>
        <w:tc>
          <w:tcPr>
            <w:tcW w:w="0" w:type="auto"/>
            <w:vAlign w:val="center"/>
            <w:hideMark/>
          </w:tcPr>
          <w:p w14:paraId="65A2527A" w14:textId="77777777" w:rsidR="00D313A4" w:rsidRPr="00D313A4" w:rsidRDefault="00D313A4" w:rsidP="00D313A4">
            <w:r w:rsidRPr="00D313A4">
              <w:t> </w:t>
            </w:r>
          </w:p>
        </w:tc>
        <w:tc>
          <w:tcPr>
            <w:tcW w:w="0" w:type="auto"/>
            <w:vAlign w:val="center"/>
            <w:hideMark/>
          </w:tcPr>
          <w:p w14:paraId="1F42EE1C" w14:textId="77777777" w:rsidR="00D313A4" w:rsidRPr="00D313A4" w:rsidRDefault="00D313A4" w:rsidP="00D313A4">
            <w:r w:rsidRPr="00D313A4">
              <w:t> </w:t>
            </w:r>
          </w:p>
        </w:tc>
        <w:tc>
          <w:tcPr>
            <w:tcW w:w="0" w:type="auto"/>
            <w:vAlign w:val="center"/>
            <w:hideMark/>
          </w:tcPr>
          <w:p w14:paraId="65B56F34" w14:textId="77777777" w:rsidR="00D313A4" w:rsidRPr="00D313A4" w:rsidRDefault="00D313A4" w:rsidP="00D313A4">
            <w:r w:rsidRPr="00D313A4">
              <w:t> </w:t>
            </w:r>
          </w:p>
        </w:tc>
      </w:tr>
      <w:tr w:rsidR="00D313A4" w:rsidRPr="00D313A4" w14:paraId="56310FAA" w14:textId="77777777" w:rsidTr="00D313A4">
        <w:tc>
          <w:tcPr>
            <w:tcW w:w="0" w:type="auto"/>
            <w:vAlign w:val="center"/>
            <w:hideMark/>
          </w:tcPr>
          <w:p w14:paraId="228705AD" w14:textId="77777777" w:rsidR="00D313A4" w:rsidRPr="00D313A4" w:rsidRDefault="00D313A4" w:rsidP="00D313A4">
            <w:r w:rsidRPr="00D313A4">
              <w:t> </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0F17AEA" w14:textId="77777777" w:rsidR="00D313A4" w:rsidRPr="00D313A4" w:rsidRDefault="00D313A4" w:rsidP="00D313A4">
            <w:r w:rsidRPr="00D313A4">
              <w:t>Numărul de înregistrare</w:t>
            </w:r>
          </w:p>
        </w:tc>
        <w:tc>
          <w:tcPr>
            <w:tcW w:w="0" w:type="auto"/>
            <w:gridSpan w:val="3"/>
            <w:tcBorders>
              <w:top w:val="single" w:sz="6" w:space="0" w:color="auto"/>
              <w:left w:val="single" w:sz="6" w:space="0" w:color="auto"/>
              <w:bottom w:val="single" w:sz="6" w:space="0" w:color="auto"/>
              <w:right w:val="single" w:sz="6" w:space="0" w:color="auto"/>
            </w:tcBorders>
            <w:vAlign w:val="center"/>
            <w:hideMark/>
          </w:tcPr>
          <w:p w14:paraId="3B053E45" w14:textId="77777777" w:rsidR="00D313A4" w:rsidRPr="00D313A4" w:rsidRDefault="00D313A4" w:rsidP="00D313A4">
            <w:r w:rsidRPr="00D313A4">
              <w:t>Data înregistrării</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5332C00C" w14:textId="77777777" w:rsidR="00D313A4" w:rsidRPr="00D313A4" w:rsidRDefault="00D313A4" w:rsidP="00D313A4">
            <w:r w:rsidRPr="00D313A4">
              <w:t>Numărul şi data documentului la expeditor</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5CFE642D" w14:textId="77777777" w:rsidR="00D313A4" w:rsidRPr="00D313A4" w:rsidRDefault="00D313A4" w:rsidP="00D313A4">
            <w:r w:rsidRPr="00D313A4">
              <w:t>De la cine provine documentul</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2655E7B1" w14:textId="77777777" w:rsidR="00D313A4" w:rsidRPr="00D313A4" w:rsidRDefault="00D313A4" w:rsidP="00D313A4">
            <w:r w:rsidRPr="00D313A4">
              <w:t>Conţinutul pe scurt al documentului</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48A646DE" w14:textId="77777777" w:rsidR="00D313A4" w:rsidRPr="00D313A4" w:rsidRDefault="00D313A4" w:rsidP="00D313A4">
            <w:r w:rsidRPr="00D313A4">
              <w:t>Număr de exemplare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2DF99D1F" w14:textId="77777777" w:rsidR="00D313A4" w:rsidRPr="00D313A4" w:rsidRDefault="00D313A4" w:rsidP="00D313A4">
            <w:r w:rsidRPr="00D313A4">
              <w:t>Număr de file/ exemplar</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5C0D8C5F" w14:textId="77777777" w:rsidR="00D313A4" w:rsidRPr="00D313A4" w:rsidRDefault="00D313A4" w:rsidP="00D313A4">
            <w:r w:rsidRPr="00D313A4">
              <w:t>Număr de anexe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0ECEF7C0" w14:textId="77777777" w:rsidR="00D313A4" w:rsidRPr="00D313A4" w:rsidRDefault="00D313A4" w:rsidP="00D313A4">
            <w:r w:rsidRPr="00D313A4">
              <w:t>Număr de file anexe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5032F0F" w14:textId="77777777" w:rsidR="00D313A4" w:rsidRPr="00D313A4" w:rsidRDefault="00D313A4" w:rsidP="00D313A4">
            <w:r w:rsidRPr="00D313A4">
              <w:t>Cui i s-a repartizat documentul</w:t>
            </w:r>
          </w:p>
        </w:tc>
      </w:tr>
      <w:tr w:rsidR="00D313A4" w:rsidRPr="00D313A4" w14:paraId="7526ABE3" w14:textId="77777777" w:rsidTr="00D313A4">
        <w:tc>
          <w:tcPr>
            <w:tcW w:w="0" w:type="auto"/>
            <w:vAlign w:val="center"/>
            <w:hideMark/>
          </w:tcPr>
          <w:p w14:paraId="3332D5F5" w14:textId="77777777" w:rsidR="00D313A4" w:rsidRPr="00D313A4" w:rsidRDefault="00D313A4" w:rsidP="00D313A4">
            <w:r w:rsidRPr="00D313A4">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046F2BE" w14:textId="77777777" w:rsidR="00D313A4" w:rsidRPr="00D313A4" w:rsidRDefault="00D313A4" w:rsidP="00D313A4"/>
        </w:tc>
        <w:tc>
          <w:tcPr>
            <w:tcW w:w="0" w:type="auto"/>
            <w:tcBorders>
              <w:top w:val="single" w:sz="6" w:space="0" w:color="auto"/>
              <w:left w:val="single" w:sz="6" w:space="0" w:color="auto"/>
              <w:bottom w:val="single" w:sz="6" w:space="0" w:color="auto"/>
              <w:right w:val="single" w:sz="6" w:space="0" w:color="auto"/>
            </w:tcBorders>
            <w:vAlign w:val="center"/>
            <w:hideMark/>
          </w:tcPr>
          <w:p w14:paraId="7CDB3B96" w14:textId="77777777" w:rsidR="00D313A4" w:rsidRPr="00D313A4" w:rsidRDefault="00D313A4" w:rsidP="00D313A4">
            <w:r w:rsidRPr="00D313A4">
              <w:t>anul</w:t>
            </w:r>
          </w:p>
        </w:tc>
        <w:tc>
          <w:tcPr>
            <w:tcW w:w="0" w:type="auto"/>
            <w:tcBorders>
              <w:top w:val="single" w:sz="6" w:space="0" w:color="auto"/>
              <w:left w:val="single" w:sz="6" w:space="0" w:color="auto"/>
              <w:bottom w:val="single" w:sz="6" w:space="0" w:color="auto"/>
              <w:right w:val="single" w:sz="6" w:space="0" w:color="auto"/>
            </w:tcBorders>
            <w:vAlign w:val="center"/>
            <w:hideMark/>
          </w:tcPr>
          <w:p w14:paraId="0189DE29" w14:textId="77777777" w:rsidR="00D313A4" w:rsidRPr="00D313A4" w:rsidRDefault="00D313A4" w:rsidP="00D313A4">
            <w:r w:rsidRPr="00D313A4">
              <w:t>luna</w:t>
            </w:r>
          </w:p>
        </w:tc>
        <w:tc>
          <w:tcPr>
            <w:tcW w:w="0" w:type="auto"/>
            <w:tcBorders>
              <w:top w:val="single" w:sz="6" w:space="0" w:color="auto"/>
              <w:left w:val="single" w:sz="6" w:space="0" w:color="auto"/>
              <w:bottom w:val="single" w:sz="6" w:space="0" w:color="auto"/>
              <w:right w:val="single" w:sz="6" w:space="0" w:color="auto"/>
            </w:tcBorders>
            <w:vAlign w:val="center"/>
            <w:hideMark/>
          </w:tcPr>
          <w:p w14:paraId="211C7754" w14:textId="77777777" w:rsidR="00D313A4" w:rsidRPr="00D313A4" w:rsidRDefault="00D313A4" w:rsidP="00D313A4">
            <w:r w:rsidRPr="00D313A4">
              <w:t>ziua</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1AA057"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0486123F"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2676B495"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32FA8CB9"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50F571D1"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731C4C3E"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1FA5E741"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3AA55E7D" w14:textId="77777777" w:rsidR="00D313A4" w:rsidRPr="00D313A4" w:rsidRDefault="00D313A4" w:rsidP="00D313A4"/>
        </w:tc>
      </w:tr>
      <w:tr w:rsidR="00D313A4" w:rsidRPr="00D313A4" w14:paraId="55E1DC59" w14:textId="77777777" w:rsidTr="00D313A4">
        <w:tc>
          <w:tcPr>
            <w:tcW w:w="0" w:type="auto"/>
            <w:vAlign w:val="center"/>
            <w:hideMark/>
          </w:tcPr>
          <w:p w14:paraId="679D126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FD9069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3DF8A2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1C3E13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2A30BA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402493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6BF2A5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EC7BB9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F73AEF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40C659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AA32C4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0E5628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B018F44" w14:textId="77777777" w:rsidR="00D313A4" w:rsidRPr="00D313A4" w:rsidRDefault="00D313A4" w:rsidP="00D313A4">
            <w:r w:rsidRPr="00D313A4">
              <w:t> </w:t>
            </w:r>
          </w:p>
        </w:tc>
      </w:tr>
      <w:tr w:rsidR="00D313A4" w:rsidRPr="00D313A4" w14:paraId="4630DC65" w14:textId="77777777" w:rsidTr="00D313A4">
        <w:tc>
          <w:tcPr>
            <w:tcW w:w="0" w:type="auto"/>
            <w:vAlign w:val="center"/>
            <w:hideMark/>
          </w:tcPr>
          <w:p w14:paraId="54CF287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A50007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A2DFD7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16289B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C49FB2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D34366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717A1E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0A9D86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EDFD2F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BAC343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85B81C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98DEBA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4957EDF" w14:textId="77777777" w:rsidR="00D313A4" w:rsidRPr="00D313A4" w:rsidRDefault="00D313A4" w:rsidP="00D313A4">
            <w:r w:rsidRPr="00D313A4">
              <w:t> </w:t>
            </w:r>
          </w:p>
        </w:tc>
      </w:tr>
      <w:tr w:rsidR="00D313A4" w:rsidRPr="00D313A4" w14:paraId="7E8097F0" w14:textId="77777777" w:rsidTr="00D313A4">
        <w:tc>
          <w:tcPr>
            <w:tcW w:w="0" w:type="auto"/>
            <w:vAlign w:val="center"/>
            <w:hideMark/>
          </w:tcPr>
          <w:p w14:paraId="5B83EF0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F768FD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278842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47247E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F3D0ED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46ED7C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B588AF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ED7FCE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F0CDA5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B221C7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6AA022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321699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3DD5E8A" w14:textId="77777777" w:rsidR="00D313A4" w:rsidRPr="00D313A4" w:rsidRDefault="00D313A4" w:rsidP="00D313A4">
            <w:r w:rsidRPr="00D313A4">
              <w:t> </w:t>
            </w:r>
          </w:p>
        </w:tc>
      </w:tr>
      <w:tr w:rsidR="00D313A4" w:rsidRPr="00D313A4" w14:paraId="4767D456" w14:textId="77777777" w:rsidTr="00D313A4">
        <w:tc>
          <w:tcPr>
            <w:tcW w:w="0" w:type="auto"/>
            <w:vAlign w:val="center"/>
            <w:hideMark/>
          </w:tcPr>
          <w:p w14:paraId="2651E12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E375E8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D320DD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44A2F8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D0D0A0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846A82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9ADB27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7A35D7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1454B7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A6DC92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0CB001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6CE3B4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0C602D8" w14:textId="77777777" w:rsidR="00D313A4" w:rsidRPr="00D313A4" w:rsidRDefault="00D313A4" w:rsidP="00D313A4">
            <w:r w:rsidRPr="00D313A4">
              <w:t> </w:t>
            </w:r>
          </w:p>
        </w:tc>
      </w:tr>
    </w:tbl>
    <w:p w14:paraId="7549C61A" w14:textId="77777777" w:rsidR="00D313A4" w:rsidRPr="00D313A4" w:rsidRDefault="00D313A4" w:rsidP="00D313A4">
      <w:pPr>
        <w:rPr>
          <w:vanish/>
        </w:rPr>
      </w:pPr>
    </w:p>
    <w:tbl>
      <w:tblPr>
        <w:tblW w:w="0" w:type="auto"/>
        <w:tblCellMar>
          <w:top w:w="15" w:type="dxa"/>
          <w:left w:w="15" w:type="dxa"/>
          <w:bottom w:w="15" w:type="dxa"/>
          <w:right w:w="15" w:type="dxa"/>
        </w:tblCellMar>
        <w:tblLook w:val="04A0" w:firstRow="1" w:lastRow="0" w:firstColumn="1" w:lastColumn="0" w:noHBand="0" w:noVBand="1"/>
      </w:tblPr>
      <w:tblGrid>
        <w:gridCol w:w="79"/>
        <w:gridCol w:w="596"/>
      </w:tblGrid>
      <w:tr w:rsidR="00D313A4" w:rsidRPr="00D313A4" w14:paraId="24D96F9C" w14:textId="77777777" w:rsidTr="00D313A4">
        <w:tc>
          <w:tcPr>
            <w:tcW w:w="0" w:type="auto"/>
            <w:vAlign w:val="center"/>
            <w:hideMark/>
          </w:tcPr>
          <w:p w14:paraId="2A41B71A" w14:textId="77777777" w:rsidR="00D313A4" w:rsidRPr="00D313A4" w:rsidRDefault="00D313A4" w:rsidP="00D313A4">
            <w:r w:rsidRPr="00D313A4">
              <w:t> </w:t>
            </w:r>
          </w:p>
        </w:tc>
        <w:tc>
          <w:tcPr>
            <w:tcW w:w="0" w:type="auto"/>
            <w:vAlign w:val="center"/>
            <w:hideMark/>
          </w:tcPr>
          <w:p w14:paraId="361A2A67" w14:textId="77777777" w:rsidR="00D313A4" w:rsidRPr="00D313A4" w:rsidRDefault="00D313A4" w:rsidP="00D313A4">
            <w:r w:rsidRPr="00D313A4">
              <w:t> </w:t>
            </w:r>
          </w:p>
        </w:tc>
      </w:tr>
      <w:tr w:rsidR="00D313A4" w:rsidRPr="00D313A4" w14:paraId="219EE912" w14:textId="77777777" w:rsidTr="00D313A4">
        <w:tc>
          <w:tcPr>
            <w:tcW w:w="0" w:type="auto"/>
            <w:vAlign w:val="center"/>
            <w:hideMark/>
          </w:tcPr>
          <w:p w14:paraId="449B845F" w14:textId="77777777" w:rsidR="00D313A4" w:rsidRPr="00D313A4" w:rsidRDefault="00D313A4" w:rsidP="00D313A4">
            <w:r w:rsidRPr="00D313A4">
              <w:lastRenderedPageBreak/>
              <w:t> </w:t>
            </w:r>
          </w:p>
        </w:tc>
        <w:tc>
          <w:tcPr>
            <w:tcW w:w="0" w:type="auto"/>
            <w:vAlign w:val="center"/>
            <w:hideMark/>
          </w:tcPr>
          <w:p w14:paraId="1D31FC0B" w14:textId="77777777" w:rsidR="00D313A4" w:rsidRPr="00D313A4" w:rsidRDefault="00D313A4" w:rsidP="00D313A4">
            <w:r w:rsidRPr="00D313A4">
              <w:t>Ieşire</w:t>
            </w:r>
          </w:p>
        </w:tc>
      </w:tr>
    </w:tbl>
    <w:p w14:paraId="68601E6B" w14:textId="77777777" w:rsidR="00D313A4" w:rsidRPr="00D313A4" w:rsidRDefault="00D313A4" w:rsidP="00D313A4">
      <w:pPr>
        <w:rPr>
          <w:vanish/>
        </w:rPr>
      </w:pPr>
    </w:p>
    <w:tbl>
      <w:tblPr>
        <w:tblW w:w="0" w:type="auto"/>
        <w:tblCellMar>
          <w:top w:w="15" w:type="dxa"/>
          <w:left w:w="15" w:type="dxa"/>
          <w:bottom w:w="15" w:type="dxa"/>
          <w:right w:w="15" w:type="dxa"/>
        </w:tblCellMar>
        <w:tblLook w:val="04A0" w:firstRow="1" w:lastRow="0" w:firstColumn="1" w:lastColumn="0" w:noHBand="0" w:noVBand="1"/>
      </w:tblPr>
      <w:tblGrid>
        <w:gridCol w:w="76"/>
        <w:gridCol w:w="465"/>
        <w:gridCol w:w="466"/>
        <w:gridCol w:w="434"/>
        <w:gridCol w:w="1251"/>
        <w:gridCol w:w="1067"/>
        <w:gridCol w:w="715"/>
        <w:gridCol w:w="715"/>
        <w:gridCol w:w="715"/>
        <w:gridCol w:w="1177"/>
        <w:gridCol w:w="1237"/>
        <w:gridCol w:w="1042"/>
      </w:tblGrid>
      <w:tr w:rsidR="00D313A4" w:rsidRPr="00D313A4" w14:paraId="540904DA" w14:textId="77777777" w:rsidTr="00D313A4">
        <w:tc>
          <w:tcPr>
            <w:tcW w:w="0" w:type="auto"/>
            <w:vAlign w:val="center"/>
            <w:hideMark/>
          </w:tcPr>
          <w:p w14:paraId="4A7BE8A1" w14:textId="77777777" w:rsidR="00D313A4" w:rsidRPr="00D313A4" w:rsidRDefault="00D313A4" w:rsidP="00D313A4">
            <w:r w:rsidRPr="00D313A4">
              <w:t> </w:t>
            </w:r>
          </w:p>
        </w:tc>
        <w:tc>
          <w:tcPr>
            <w:tcW w:w="0" w:type="auto"/>
            <w:vAlign w:val="center"/>
            <w:hideMark/>
          </w:tcPr>
          <w:p w14:paraId="0E9848B3" w14:textId="77777777" w:rsidR="00D313A4" w:rsidRPr="00D313A4" w:rsidRDefault="00D313A4" w:rsidP="00D313A4">
            <w:r w:rsidRPr="00D313A4">
              <w:t> </w:t>
            </w:r>
          </w:p>
        </w:tc>
        <w:tc>
          <w:tcPr>
            <w:tcW w:w="0" w:type="auto"/>
            <w:vAlign w:val="center"/>
            <w:hideMark/>
          </w:tcPr>
          <w:p w14:paraId="0329B733" w14:textId="77777777" w:rsidR="00D313A4" w:rsidRPr="00D313A4" w:rsidRDefault="00D313A4" w:rsidP="00D313A4">
            <w:r w:rsidRPr="00D313A4">
              <w:t> </w:t>
            </w:r>
          </w:p>
        </w:tc>
        <w:tc>
          <w:tcPr>
            <w:tcW w:w="0" w:type="auto"/>
            <w:vAlign w:val="center"/>
            <w:hideMark/>
          </w:tcPr>
          <w:p w14:paraId="7265CD88" w14:textId="77777777" w:rsidR="00D313A4" w:rsidRPr="00D313A4" w:rsidRDefault="00D313A4" w:rsidP="00D313A4">
            <w:r w:rsidRPr="00D313A4">
              <w:t> </w:t>
            </w:r>
          </w:p>
        </w:tc>
        <w:tc>
          <w:tcPr>
            <w:tcW w:w="0" w:type="auto"/>
            <w:vAlign w:val="center"/>
            <w:hideMark/>
          </w:tcPr>
          <w:p w14:paraId="468AC87A" w14:textId="77777777" w:rsidR="00D313A4" w:rsidRPr="00D313A4" w:rsidRDefault="00D313A4" w:rsidP="00D313A4">
            <w:r w:rsidRPr="00D313A4">
              <w:t> </w:t>
            </w:r>
          </w:p>
        </w:tc>
        <w:tc>
          <w:tcPr>
            <w:tcW w:w="0" w:type="auto"/>
            <w:vAlign w:val="center"/>
            <w:hideMark/>
          </w:tcPr>
          <w:p w14:paraId="5539DAA5" w14:textId="77777777" w:rsidR="00D313A4" w:rsidRPr="00D313A4" w:rsidRDefault="00D313A4" w:rsidP="00D313A4">
            <w:r w:rsidRPr="00D313A4">
              <w:t> </w:t>
            </w:r>
          </w:p>
        </w:tc>
        <w:tc>
          <w:tcPr>
            <w:tcW w:w="0" w:type="auto"/>
            <w:vAlign w:val="center"/>
            <w:hideMark/>
          </w:tcPr>
          <w:p w14:paraId="2785BC1E" w14:textId="77777777" w:rsidR="00D313A4" w:rsidRPr="00D313A4" w:rsidRDefault="00D313A4" w:rsidP="00D313A4">
            <w:r w:rsidRPr="00D313A4">
              <w:t> </w:t>
            </w:r>
          </w:p>
        </w:tc>
        <w:tc>
          <w:tcPr>
            <w:tcW w:w="0" w:type="auto"/>
            <w:vAlign w:val="center"/>
            <w:hideMark/>
          </w:tcPr>
          <w:p w14:paraId="508E8C03" w14:textId="77777777" w:rsidR="00D313A4" w:rsidRPr="00D313A4" w:rsidRDefault="00D313A4" w:rsidP="00D313A4">
            <w:r w:rsidRPr="00D313A4">
              <w:t> </w:t>
            </w:r>
          </w:p>
        </w:tc>
        <w:tc>
          <w:tcPr>
            <w:tcW w:w="0" w:type="auto"/>
            <w:vAlign w:val="center"/>
            <w:hideMark/>
          </w:tcPr>
          <w:p w14:paraId="079E2303" w14:textId="77777777" w:rsidR="00D313A4" w:rsidRPr="00D313A4" w:rsidRDefault="00D313A4" w:rsidP="00D313A4">
            <w:r w:rsidRPr="00D313A4">
              <w:t> </w:t>
            </w:r>
          </w:p>
        </w:tc>
        <w:tc>
          <w:tcPr>
            <w:tcW w:w="0" w:type="auto"/>
            <w:vAlign w:val="center"/>
            <w:hideMark/>
          </w:tcPr>
          <w:p w14:paraId="58B1EE59" w14:textId="77777777" w:rsidR="00D313A4" w:rsidRPr="00D313A4" w:rsidRDefault="00D313A4" w:rsidP="00D313A4">
            <w:r w:rsidRPr="00D313A4">
              <w:t> </w:t>
            </w:r>
          </w:p>
        </w:tc>
        <w:tc>
          <w:tcPr>
            <w:tcW w:w="0" w:type="auto"/>
            <w:vAlign w:val="center"/>
            <w:hideMark/>
          </w:tcPr>
          <w:p w14:paraId="3D11B861" w14:textId="77777777" w:rsidR="00D313A4" w:rsidRPr="00D313A4" w:rsidRDefault="00D313A4" w:rsidP="00D313A4">
            <w:r w:rsidRPr="00D313A4">
              <w:t> </w:t>
            </w:r>
          </w:p>
        </w:tc>
        <w:tc>
          <w:tcPr>
            <w:tcW w:w="0" w:type="auto"/>
            <w:vAlign w:val="center"/>
            <w:hideMark/>
          </w:tcPr>
          <w:p w14:paraId="6BDB383A" w14:textId="77777777" w:rsidR="00D313A4" w:rsidRPr="00D313A4" w:rsidRDefault="00D313A4" w:rsidP="00D313A4">
            <w:r w:rsidRPr="00D313A4">
              <w:t> </w:t>
            </w:r>
          </w:p>
        </w:tc>
      </w:tr>
      <w:tr w:rsidR="00D313A4" w:rsidRPr="00D313A4" w14:paraId="63869A8C" w14:textId="77777777" w:rsidTr="00D313A4">
        <w:tc>
          <w:tcPr>
            <w:tcW w:w="0" w:type="auto"/>
            <w:vAlign w:val="center"/>
            <w:hideMark/>
          </w:tcPr>
          <w:p w14:paraId="790BFBBB" w14:textId="77777777" w:rsidR="00D313A4" w:rsidRPr="00D313A4" w:rsidRDefault="00D313A4" w:rsidP="00D313A4">
            <w:r w:rsidRPr="00D313A4">
              <w:t> </w:t>
            </w:r>
          </w:p>
        </w:tc>
        <w:tc>
          <w:tcPr>
            <w:tcW w:w="0" w:type="auto"/>
            <w:gridSpan w:val="3"/>
            <w:tcBorders>
              <w:top w:val="single" w:sz="6" w:space="0" w:color="auto"/>
              <w:left w:val="single" w:sz="6" w:space="0" w:color="auto"/>
              <w:bottom w:val="single" w:sz="6" w:space="0" w:color="auto"/>
              <w:right w:val="single" w:sz="6" w:space="0" w:color="auto"/>
            </w:tcBorders>
            <w:vAlign w:val="center"/>
            <w:hideMark/>
          </w:tcPr>
          <w:p w14:paraId="5BC51B49" w14:textId="77777777" w:rsidR="00D313A4" w:rsidRPr="00D313A4" w:rsidRDefault="00D313A4" w:rsidP="00D313A4">
            <w:r w:rsidRPr="00D313A4">
              <w:t>Data expedierii</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3B49E28" w14:textId="77777777" w:rsidR="00D313A4" w:rsidRPr="00D313A4" w:rsidRDefault="00D313A4" w:rsidP="00D313A4">
            <w:r w:rsidRPr="00D313A4">
              <w:t>Destinatarul</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32427D1" w14:textId="77777777" w:rsidR="00D313A4" w:rsidRPr="00D313A4" w:rsidRDefault="00D313A4" w:rsidP="00D313A4">
            <w:r w:rsidRPr="00D313A4">
              <w:t>Număr de exemplare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0D185B1D" w14:textId="77777777" w:rsidR="00D313A4" w:rsidRPr="00D313A4" w:rsidRDefault="00D313A4" w:rsidP="00D313A4">
            <w:r w:rsidRPr="00D313A4">
              <w:t>Număr de file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7A6C275F" w14:textId="77777777" w:rsidR="00D313A4" w:rsidRPr="00D313A4" w:rsidRDefault="00D313A4" w:rsidP="00D313A4">
            <w:r w:rsidRPr="00D313A4">
              <w:t>Număr de anexe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222F5E6D" w14:textId="77777777" w:rsidR="00D313A4" w:rsidRPr="00D313A4" w:rsidRDefault="00D313A4" w:rsidP="00D313A4">
            <w:r w:rsidRPr="00D313A4">
              <w:t>Număr de file anexe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0E463944" w14:textId="77777777" w:rsidR="00D313A4" w:rsidRPr="00D313A4" w:rsidRDefault="00D313A4" w:rsidP="00D313A4">
            <w:r w:rsidRPr="00D313A4">
              <w:t>Numărul borderoului de expediere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370FABFD" w14:textId="77777777" w:rsidR="00D313A4" w:rsidRPr="00D313A4" w:rsidRDefault="00D313A4" w:rsidP="00D313A4">
            <w:r w:rsidRPr="00D313A4">
              <w:t>Numărul dosarului şi fila unde a fost clasat documentul (nr. procesului-verbal de distrugere)</w:t>
            </w:r>
          </w:p>
        </w:tc>
        <w:tc>
          <w:tcPr>
            <w:tcW w:w="0" w:type="auto"/>
            <w:vMerge w:val="restart"/>
            <w:tcBorders>
              <w:top w:val="single" w:sz="6" w:space="0" w:color="auto"/>
              <w:left w:val="single" w:sz="6" w:space="0" w:color="auto"/>
              <w:bottom w:val="single" w:sz="6" w:space="0" w:color="auto"/>
              <w:right w:val="single" w:sz="6" w:space="0" w:color="auto"/>
            </w:tcBorders>
            <w:vAlign w:val="center"/>
            <w:hideMark/>
          </w:tcPr>
          <w:p w14:paraId="6F45CAEB" w14:textId="77777777" w:rsidR="00D313A4" w:rsidRPr="00D313A4" w:rsidRDefault="00D313A4" w:rsidP="00D313A4">
            <w:r w:rsidRPr="00D313A4">
              <w:t>Observaţii</w:t>
            </w:r>
          </w:p>
        </w:tc>
      </w:tr>
      <w:tr w:rsidR="00D313A4" w:rsidRPr="00D313A4" w14:paraId="0D33969C" w14:textId="77777777" w:rsidTr="00D313A4">
        <w:tc>
          <w:tcPr>
            <w:tcW w:w="0" w:type="auto"/>
            <w:vAlign w:val="center"/>
            <w:hideMark/>
          </w:tcPr>
          <w:p w14:paraId="3DE3CC6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72508DE" w14:textId="77777777" w:rsidR="00D313A4" w:rsidRPr="00D313A4" w:rsidRDefault="00D313A4" w:rsidP="00D313A4">
            <w:r w:rsidRPr="00D313A4">
              <w:t>anul</w:t>
            </w:r>
          </w:p>
        </w:tc>
        <w:tc>
          <w:tcPr>
            <w:tcW w:w="0" w:type="auto"/>
            <w:tcBorders>
              <w:top w:val="single" w:sz="6" w:space="0" w:color="auto"/>
              <w:left w:val="single" w:sz="6" w:space="0" w:color="auto"/>
              <w:bottom w:val="single" w:sz="6" w:space="0" w:color="auto"/>
              <w:right w:val="single" w:sz="6" w:space="0" w:color="auto"/>
            </w:tcBorders>
            <w:vAlign w:val="center"/>
            <w:hideMark/>
          </w:tcPr>
          <w:p w14:paraId="12D2261C" w14:textId="77777777" w:rsidR="00D313A4" w:rsidRPr="00D313A4" w:rsidRDefault="00D313A4" w:rsidP="00D313A4">
            <w:r w:rsidRPr="00D313A4">
              <w:t>luna</w:t>
            </w:r>
          </w:p>
        </w:tc>
        <w:tc>
          <w:tcPr>
            <w:tcW w:w="0" w:type="auto"/>
            <w:tcBorders>
              <w:top w:val="single" w:sz="6" w:space="0" w:color="auto"/>
              <w:left w:val="single" w:sz="6" w:space="0" w:color="auto"/>
              <w:bottom w:val="single" w:sz="6" w:space="0" w:color="auto"/>
              <w:right w:val="single" w:sz="6" w:space="0" w:color="auto"/>
            </w:tcBorders>
            <w:vAlign w:val="center"/>
            <w:hideMark/>
          </w:tcPr>
          <w:p w14:paraId="230CC482" w14:textId="77777777" w:rsidR="00D313A4" w:rsidRPr="00D313A4" w:rsidRDefault="00D313A4" w:rsidP="00D313A4">
            <w:r w:rsidRPr="00D313A4">
              <w:t>ziua</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BDB7BE1"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6E2C399B"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31AAEB77"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05180D53"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06C3DB82"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22C8C01A"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0A7E6FED" w14:textId="77777777" w:rsidR="00D313A4" w:rsidRPr="00D313A4" w:rsidRDefault="00D313A4" w:rsidP="00D313A4"/>
        </w:tc>
        <w:tc>
          <w:tcPr>
            <w:tcW w:w="0" w:type="auto"/>
            <w:vMerge/>
            <w:tcBorders>
              <w:top w:val="single" w:sz="6" w:space="0" w:color="auto"/>
              <w:left w:val="single" w:sz="6" w:space="0" w:color="auto"/>
              <w:bottom w:val="single" w:sz="6" w:space="0" w:color="auto"/>
              <w:right w:val="single" w:sz="6" w:space="0" w:color="auto"/>
            </w:tcBorders>
            <w:vAlign w:val="center"/>
            <w:hideMark/>
          </w:tcPr>
          <w:p w14:paraId="2F989FB4" w14:textId="77777777" w:rsidR="00D313A4" w:rsidRPr="00D313A4" w:rsidRDefault="00D313A4" w:rsidP="00D313A4"/>
        </w:tc>
      </w:tr>
      <w:tr w:rsidR="00D313A4" w:rsidRPr="00D313A4" w14:paraId="33A9D8AB" w14:textId="77777777" w:rsidTr="00D313A4">
        <w:tc>
          <w:tcPr>
            <w:tcW w:w="0" w:type="auto"/>
            <w:vAlign w:val="center"/>
            <w:hideMark/>
          </w:tcPr>
          <w:p w14:paraId="0F25867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DA421A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CABD3C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6E7E6B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98AAC2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7FB64C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256160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B97444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52289A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907477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74DC03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CD35D29" w14:textId="77777777" w:rsidR="00D313A4" w:rsidRPr="00D313A4" w:rsidRDefault="00D313A4" w:rsidP="00D313A4">
            <w:r w:rsidRPr="00D313A4">
              <w:t> </w:t>
            </w:r>
          </w:p>
        </w:tc>
      </w:tr>
      <w:tr w:rsidR="00D313A4" w:rsidRPr="00D313A4" w14:paraId="4CF51C56" w14:textId="77777777" w:rsidTr="00D313A4">
        <w:tc>
          <w:tcPr>
            <w:tcW w:w="0" w:type="auto"/>
            <w:vAlign w:val="center"/>
            <w:hideMark/>
          </w:tcPr>
          <w:p w14:paraId="15E9EBB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A05A6C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5DBD01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CCB249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846FEE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6ADEC8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9573C7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2B6DFF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CBAFEE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CD23E5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8AE2F3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D569093" w14:textId="77777777" w:rsidR="00D313A4" w:rsidRPr="00D313A4" w:rsidRDefault="00D313A4" w:rsidP="00D313A4">
            <w:r w:rsidRPr="00D313A4">
              <w:t> </w:t>
            </w:r>
          </w:p>
        </w:tc>
      </w:tr>
      <w:tr w:rsidR="00D313A4" w:rsidRPr="00D313A4" w14:paraId="2E34F20A" w14:textId="77777777" w:rsidTr="00D313A4">
        <w:tc>
          <w:tcPr>
            <w:tcW w:w="0" w:type="auto"/>
            <w:vAlign w:val="center"/>
            <w:hideMark/>
          </w:tcPr>
          <w:p w14:paraId="724CED4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C37951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B5E396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8CC7C1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7C1FC4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7F86CB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06E728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82D8A8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62827D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D8C87C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3415A4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D31E541" w14:textId="77777777" w:rsidR="00D313A4" w:rsidRPr="00D313A4" w:rsidRDefault="00D313A4" w:rsidP="00D313A4">
            <w:r w:rsidRPr="00D313A4">
              <w:t> </w:t>
            </w:r>
          </w:p>
        </w:tc>
      </w:tr>
      <w:tr w:rsidR="00D313A4" w:rsidRPr="00D313A4" w14:paraId="5C6E82AC" w14:textId="77777777" w:rsidTr="00D313A4">
        <w:tc>
          <w:tcPr>
            <w:tcW w:w="0" w:type="auto"/>
            <w:vAlign w:val="center"/>
            <w:hideMark/>
          </w:tcPr>
          <w:p w14:paraId="4036343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A7CE50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46A7A2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3DE2BA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D3E541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B2C60F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0921FC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0D9188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38F2F7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71DA19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6CC9C6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29A16EE" w14:textId="77777777" w:rsidR="00D313A4" w:rsidRPr="00D313A4" w:rsidRDefault="00D313A4" w:rsidP="00D313A4">
            <w:r w:rsidRPr="00D313A4">
              <w:t> </w:t>
            </w:r>
          </w:p>
        </w:tc>
      </w:tr>
    </w:tbl>
    <w:p w14:paraId="1697F500" w14:textId="77777777" w:rsidR="00D313A4" w:rsidRPr="00D313A4" w:rsidRDefault="00D313A4" w:rsidP="00D313A4">
      <w:r w:rsidRPr="00D313A4">
        <w:br/>
      </w:r>
      <w:r w:rsidRPr="00D313A4">
        <w:br/>
        <w:t>Anexa 2</w:t>
      </w:r>
      <w:r w:rsidRPr="00D313A4">
        <w:br/>
      </w:r>
      <w:r w:rsidRPr="00D313A4">
        <w:br/>
        <w:t>Antetul unităţii</w:t>
      </w:r>
      <w:r w:rsidRPr="00D313A4">
        <w:br/>
        <w:t>AUTORIZAŢIE DE ACCES LA INFORMAŢII SECRETE DE SERVICIU</w:t>
      </w:r>
      <w:r w:rsidRPr="00D313A4">
        <w:br/>
        <w:t>Seria ........ numărul ........</w:t>
      </w:r>
      <w:r w:rsidRPr="00D313A4">
        <w:br/>
        <w:t>Prin prezenta se autorizeaza accesul la informaţii secrete de serviciu al domnului/doamnei ......../(numele, prenumele, codul numeric personal)/......................................................., angajat/angajata al/a unităţii noastre în funcţia de ............................................................ .</w:t>
      </w:r>
      <w:r w:rsidRPr="00D313A4">
        <w:br/>
        <w:t>Prezenta autorizaţie este valabilă până la data de ..................... .</w:t>
      </w:r>
      <w:r w:rsidRPr="00D313A4">
        <w:br/>
        <w:t>Şeful unităţii,</w:t>
      </w:r>
      <w:r w:rsidRPr="00D313A4">
        <w:br/>
        <w:t>........................</w:t>
      </w:r>
      <w:r w:rsidRPr="00D313A4">
        <w:br/>
        <w:t>(semnatura şi ştampila)</w:t>
      </w:r>
      <w:r w:rsidRPr="00D313A4">
        <w:br/>
        <w:t>Şeful structurii de securitate/</w:t>
      </w:r>
      <w:r w:rsidRPr="00D313A4">
        <w:br/>
        <w:t>Funcţionarul de securitate,</w:t>
      </w:r>
      <w:r w:rsidRPr="00D313A4">
        <w:br/>
        <w:t>..............................</w:t>
      </w:r>
      <w:r w:rsidRPr="00D313A4">
        <w:br/>
        <w:t>ANEXA 3</w:t>
      </w:r>
      <w:r w:rsidRPr="00D313A4">
        <w:br/>
        <w:t>ROMÂNIA Secret de serviciu</w:t>
      </w:r>
      <w:r w:rsidRPr="00D313A4">
        <w:br/>
      </w:r>
      <w:r w:rsidRPr="00D313A4">
        <w:lastRenderedPageBreak/>
        <w:t>......... -------------------</w:t>
      </w:r>
      <w:r w:rsidRPr="00D313A4">
        <w:br/>
        <w:t>(unitatea) (după completare)</w:t>
      </w:r>
      <w:r w:rsidRPr="00D313A4">
        <w:br/>
        <w:t>Exemplar unic</w:t>
      </w:r>
      <w:r w:rsidRPr="00D313A4">
        <w:br/>
        <w:t>Compartimentul .............</w:t>
      </w:r>
      <w:r w:rsidRPr="00D313A4">
        <w:br/>
        <w:t>Nr. ....... din ............</w:t>
      </w:r>
      <w:r w:rsidRPr="00D313A4">
        <w:br/>
        <w:t>REGISTRUL</w:t>
      </w:r>
      <w:r w:rsidRPr="00D313A4">
        <w:br/>
        <w:t>pentru evidenta autorizaţiilor de acces la informaţii secrete de serviciu</w:t>
      </w:r>
      <w:r w:rsidRPr="00D313A4">
        <w:br/>
        <w:t>Data deschiderii evidentei .................</w:t>
      </w:r>
      <w:r w:rsidRPr="00D313A4">
        <w:br/>
        <w:t>Data închiderii evidentei ..................</w:t>
      </w:r>
    </w:p>
    <w:tbl>
      <w:tblPr>
        <w:tblW w:w="0" w:type="auto"/>
        <w:tblCellMar>
          <w:top w:w="15" w:type="dxa"/>
          <w:left w:w="15" w:type="dxa"/>
          <w:bottom w:w="15" w:type="dxa"/>
          <w:right w:w="15" w:type="dxa"/>
        </w:tblCellMar>
        <w:tblLook w:val="04A0" w:firstRow="1" w:lastRow="0" w:firstColumn="1" w:lastColumn="0" w:noHBand="0" w:noVBand="1"/>
      </w:tblPr>
      <w:tblGrid>
        <w:gridCol w:w="77"/>
        <w:gridCol w:w="361"/>
        <w:gridCol w:w="1177"/>
        <w:gridCol w:w="1604"/>
        <w:gridCol w:w="1115"/>
        <w:gridCol w:w="1115"/>
        <w:gridCol w:w="1102"/>
        <w:gridCol w:w="892"/>
        <w:gridCol w:w="892"/>
        <w:gridCol w:w="1025"/>
      </w:tblGrid>
      <w:tr w:rsidR="00D313A4" w:rsidRPr="00D313A4" w14:paraId="18BD96DE" w14:textId="77777777" w:rsidTr="00D313A4">
        <w:tc>
          <w:tcPr>
            <w:tcW w:w="0" w:type="auto"/>
            <w:vAlign w:val="center"/>
            <w:hideMark/>
          </w:tcPr>
          <w:p w14:paraId="5E9EC5C8" w14:textId="77777777" w:rsidR="00D313A4" w:rsidRPr="00D313A4" w:rsidRDefault="00D313A4" w:rsidP="00D313A4">
            <w:r w:rsidRPr="00D313A4">
              <w:t> </w:t>
            </w:r>
          </w:p>
        </w:tc>
        <w:tc>
          <w:tcPr>
            <w:tcW w:w="0" w:type="auto"/>
            <w:vAlign w:val="center"/>
            <w:hideMark/>
          </w:tcPr>
          <w:p w14:paraId="0C16801F" w14:textId="77777777" w:rsidR="00D313A4" w:rsidRPr="00D313A4" w:rsidRDefault="00D313A4" w:rsidP="00D313A4">
            <w:r w:rsidRPr="00D313A4">
              <w:t> </w:t>
            </w:r>
          </w:p>
        </w:tc>
        <w:tc>
          <w:tcPr>
            <w:tcW w:w="0" w:type="auto"/>
            <w:vAlign w:val="center"/>
            <w:hideMark/>
          </w:tcPr>
          <w:p w14:paraId="563DDF68" w14:textId="77777777" w:rsidR="00D313A4" w:rsidRPr="00D313A4" w:rsidRDefault="00D313A4" w:rsidP="00D313A4">
            <w:r w:rsidRPr="00D313A4">
              <w:t> </w:t>
            </w:r>
          </w:p>
        </w:tc>
        <w:tc>
          <w:tcPr>
            <w:tcW w:w="0" w:type="auto"/>
            <w:vAlign w:val="center"/>
            <w:hideMark/>
          </w:tcPr>
          <w:p w14:paraId="1EB070D3" w14:textId="77777777" w:rsidR="00D313A4" w:rsidRPr="00D313A4" w:rsidRDefault="00D313A4" w:rsidP="00D313A4">
            <w:r w:rsidRPr="00D313A4">
              <w:t> </w:t>
            </w:r>
          </w:p>
        </w:tc>
        <w:tc>
          <w:tcPr>
            <w:tcW w:w="0" w:type="auto"/>
            <w:vAlign w:val="center"/>
            <w:hideMark/>
          </w:tcPr>
          <w:p w14:paraId="71E51289" w14:textId="77777777" w:rsidR="00D313A4" w:rsidRPr="00D313A4" w:rsidRDefault="00D313A4" w:rsidP="00D313A4">
            <w:r w:rsidRPr="00D313A4">
              <w:t> </w:t>
            </w:r>
          </w:p>
        </w:tc>
        <w:tc>
          <w:tcPr>
            <w:tcW w:w="0" w:type="auto"/>
            <w:vAlign w:val="center"/>
            <w:hideMark/>
          </w:tcPr>
          <w:p w14:paraId="7C050156" w14:textId="77777777" w:rsidR="00D313A4" w:rsidRPr="00D313A4" w:rsidRDefault="00D313A4" w:rsidP="00D313A4">
            <w:r w:rsidRPr="00D313A4">
              <w:t> </w:t>
            </w:r>
          </w:p>
        </w:tc>
        <w:tc>
          <w:tcPr>
            <w:tcW w:w="0" w:type="auto"/>
            <w:vAlign w:val="center"/>
            <w:hideMark/>
          </w:tcPr>
          <w:p w14:paraId="67112BE9" w14:textId="77777777" w:rsidR="00D313A4" w:rsidRPr="00D313A4" w:rsidRDefault="00D313A4" w:rsidP="00D313A4">
            <w:r w:rsidRPr="00D313A4">
              <w:t> </w:t>
            </w:r>
          </w:p>
        </w:tc>
        <w:tc>
          <w:tcPr>
            <w:tcW w:w="0" w:type="auto"/>
            <w:vAlign w:val="center"/>
            <w:hideMark/>
          </w:tcPr>
          <w:p w14:paraId="18CE8A99" w14:textId="77777777" w:rsidR="00D313A4" w:rsidRPr="00D313A4" w:rsidRDefault="00D313A4" w:rsidP="00D313A4">
            <w:r w:rsidRPr="00D313A4">
              <w:t> </w:t>
            </w:r>
          </w:p>
        </w:tc>
        <w:tc>
          <w:tcPr>
            <w:tcW w:w="0" w:type="auto"/>
            <w:vAlign w:val="center"/>
            <w:hideMark/>
          </w:tcPr>
          <w:p w14:paraId="46A7DA36" w14:textId="77777777" w:rsidR="00D313A4" w:rsidRPr="00D313A4" w:rsidRDefault="00D313A4" w:rsidP="00D313A4">
            <w:r w:rsidRPr="00D313A4">
              <w:t> </w:t>
            </w:r>
          </w:p>
        </w:tc>
        <w:tc>
          <w:tcPr>
            <w:tcW w:w="0" w:type="auto"/>
            <w:vAlign w:val="center"/>
            <w:hideMark/>
          </w:tcPr>
          <w:p w14:paraId="306B2029" w14:textId="77777777" w:rsidR="00D313A4" w:rsidRPr="00D313A4" w:rsidRDefault="00D313A4" w:rsidP="00D313A4">
            <w:r w:rsidRPr="00D313A4">
              <w:t> </w:t>
            </w:r>
          </w:p>
        </w:tc>
      </w:tr>
      <w:tr w:rsidR="00D313A4" w:rsidRPr="00D313A4" w14:paraId="7EE86E26" w14:textId="77777777" w:rsidTr="00D313A4">
        <w:tc>
          <w:tcPr>
            <w:tcW w:w="0" w:type="auto"/>
            <w:vAlign w:val="center"/>
            <w:hideMark/>
          </w:tcPr>
          <w:p w14:paraId="3C51918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0498BF7" w14:textId="77777777" w:rsidR="00D313A4" w:rsidRPr="00D313A4" w:rsidRDefault="00D313A4" w:rsidP="00D313A4">
            <w:r w:rsidRPr="00D313A4">
              <w:t>Nr. crt.</w:t>
            </w:r>
          </w:p>
        </w:tc>
        <w:tc>
          <w:tcPr>
            <w:tcW w:w="0" w:type="auto"/>
            <w:tcBorders>
              <w:top w:val="single" w:sz="6" w:space="0" w:color="auto"/>
              <w:left w:val="single" w:sz="6" w:space="0" w:color="auto"/>
              <w:bottom w:val="single" w:sz="6" w:space="0" w:color="auto"/>
              <w:right w:val="single" w:sz="6" w:space="0" w:color="auto"/>
            </w:tcBorders>
            <w:vAlign w:val="center"/>
            <w:hideMark/>
          </w:tcPr>
          <w:p w14:paraId="408B4FFB" w14:textId="77777777" w:rsidR="00D313A4" w:rsidRPr="00D313A4" w:rsidRDefault="00D313A4" w:rsidP="00D313A4">
            <w:r w:rsidRPr="00D313A4">
              <w:t>Numele, prenumele şi datele de identificare ale posesorului</w:t>
            </w:r>
          </w:p>
        </w:tc>
        <w:tc>
          <w:tcPr>
            <w:tcW w:w="0" w:type="auto"/>
            <w:tcBorders>
              <w:top w:val="single" w:sz="6" w:space="0" w:color="auto"/>
              <w:left w:val="single" w:sz="6" w:space="0" w:color="auto"/>
              <w:bottom w:val="single" w:sz="6" w:space="0" w:color="auto"/>
              <w:right w:val="single" w:sz="6" w:space="0" w:color="auto"/>
            </w:tcBorders>
            <w:vAlign w:val="center"/>
            <w:hideMark/>
          </w:tcPr>
          <w:p w14:paraId="3B883470" w14:textId="77777777" w:rsidR="00D313A4" w:rsidRPr="00D313A4" w:rsidRDefault="00D313A4" w:rsidP="00D313A4">
            <w:r w:rsidRPr="00D313A4">
              <w:t>Funcţia şi compartimentul în care îşi desfăşoară activitatea</w:t>
            </w:r>
          </w:p>
        </w:tc>
        <w:tc>
          <w:tcPr>
            <w:tcW w:w="0" w:type="auto"/>
            <w:tcBorders>
              <w:top w:val="single" w:sz="6" w:space="0" w:color="auto"/>
              <w:left w:val="single" w:sz="6" w:space="0" w:color="auto"/>
              <w:bottom w:val="single" w:sz="6" w:space="0" w:color="auto"/>
              <w:right w:val="single" w:sz="6" w:space="0" w:color="auto"/>
            </w:tcBorders>
            <w:vAlign w:val="center"/>
            <w:hideMark/>
          </w:tcPr>
          <w:p w14:paraId="735087DF" w14:textId="77777777" w:rsidR="00D313A4" w:rsidRPr="00D313A4" w:rsidRDefault="00D313A4" w:rsidP="00D313A4">
            <w:r w:rsidRPr="00D313A4">
              <w:t>Data eliberării autorizaţiei</w:t>
            </w:r>
          </w:p>
        </w:tc>
        <w:tc>
          <w:tcPr>
            <w:tcW w:w="0" w:type="auto"/>
            <w:tcBorders>
              <w:top w:val="single" w:sz="6" w:space="0" w:color="auto"/>
              <w:left w:val="single" w:sz="6" w:space="0" w:color="auto"/>
              <w:bottom w:val="single" w:sz="6" w:space="0" w:color="auto"/>
              <w:right w:val="single" w:sz="6" w:space="0" w:color="auto"/>
            </w:tcBorders>
            <w:vAlign w:val="center"/>
            <w:hideMark/>
          </w:tcPr>
          <w:p w14:paraId="73797862" w14:textId="77777777" w:rsidR="00D313A4" w:rsidRPr="00D313A4" w:rsidRDefault="00D313A4" w:rsidP="00D313A4">
            <w:r w:rsidRPr="00D313A4">
              <w:t>Seria şi numărul autorizaţiei</w:t>
            </w:r>
          </w:p>
        </w:tc>
        <w:tc>
          <w:tcPr>
            <w:tcW w:w="0" w:type="auto"/>
            <w:tcBorders>
              <w:top w:val="single" w:sz="6" w:space="0" w:color="auto"/>
              <w:left w:val="single" w:sz="6" w:space="0" w:color="auto"/>
              <w:bottom w:val="single" w:sz="6" w:space="0" w:color="auto"/>
              <w:right w:val="single" w:sz="6" w:space="0" w:color="auto"/>
            </w:tcBorders>
            <w:vAlign w:val="center"/>
            <w:hideMark/>
          </w:tcPr>
          <w:p w14:paraId="160C49E8" w14:textId="77777777" w:rsidR="00D313A4" w:rsidRPr="00D313A4" w:rsidRDefault="00D313A4" w:rsidP="00D313A4">
            <w:r w:rsidRPr="00D313A4">
              <w:t>Perioada de valabilitate</w:t>
            </w:r>
          </w:p>
        </w:tc>
        <w:tc>
          <w:tcPr>
            <w:tcW w:w="0" w:type="auto"/>
            <w:tcBorders>
              <w:top w:val="single" w:sz="6" w:space="0" w:color="auto"/>
              <w:left w:val="single" w:sz="6" w:space="0" w:color="auto"/>
              <w:bottom w:val="single" w:sz="6" w:space="0" w:color="auto"/>
              <w:right w:val="single" w:sz="6" w:space="0" w:color="auto"/>
            </w:tcBorders>
            <w:vAlign w:val="center"/>
            <w:hideMark/>
          </w:tcPr>
          <w:p w14:paraId="707BF7F5" w14:textId="77777777" w:rsidR="00D313A4" w:rsidRPr="00D313A4" w:rsidRDefault="00D313A4" w:rsidP="00D313A4">
            <w:r w:rsidRPr="00D313A4">
              <w:t>Data retragerii</w:t>
            </w:r>
          </w:p>
        </w:tc>
        <w:tc>
          <w:tcPr>
            <w:tcW w:w="0" w:type="auto"/>
            <w:tcBorders>
              <w:top w:val="single" w:sz="6" w:space="0" w:color="auto"/>
              <w:left w:val="single" w:sz="6" w:space="0" w:color="auto"/>
              <w:bottom w:val="single" w:sz="6" w:space="0" w:color="auto"/>
              <w:right w:val="single" w:sz="6" w:space="0" w:color="auto"/>
            </w:tcBorders>
            <w:vAlign w:val="center"/>
            <w:hideMark/>
          </w:tcPr>
          <w:p w14:paraId="5EE4786C" w14:textId="77777777" w:rsidR="00D313A4" w:rsidRPr="00D313A4" w:rsidRDefault="00D313A4" w:rsidP="00D313A4">
            <w:r w:rsidRPr="00D313A4">
              <w:t>Motivul retragerii</w:t>
            </w:r>
          </w:p>
        </w:tc>
        <w:tc>
          <w:tcPr>
            <w:tcW w:w="0" w:type="auto"/>
            <w:tcBorders>
              <w:top w:val="single" w:sz="6" w:space="0" w:color="auto"/>
              <w:left w:val="single" w:sz="6" w:space="0" w:color="auto"/>
              <w:bottom w:val="single" w:sz="6" w:space="0" w:color="auto"/>
              <w:right w:val="single" w:sz="6" w:space="0" w:color="auto"/>
            </w:tcBorders>
            <w:vAlign w:val="center"/>
            <w:hideMark/>
          </w:tcPr>
          <w:p w14:paraId="7DECC257" w14:textId="77777777" w:rsidR="00D313A4" w:rsidRPr="00D313A4" w:rsidRDefault="00D313A4" w:rsidP="00D313A4">
            <w:r w:rsidRPr="00D313A4">
              <w:t>Observaţii</w:t>
            </w:r>
          </w:p>
        </w:tc>
      </w:tr>
      <w:tr w:rsidR="00D313A4" w:rsidRPr="00D313A4" w14:paraId="4B37F784" w14:textId="77777777" w:rsidTr="00D313A4">
        <w:tc>
          <w:tcPr>
            <w:tcW w:w="0" w:type="auto"/>
            <w:vAlign w:val="center"/>
            <w:hideMark/>
          </w:tcPr>
          <w:p w14:paraId="35D6B36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8AD12D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2B7AFB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BDC1C5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63876B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F2E67E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253D4B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514503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757133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28A359F" w14:textId="77777777" w:rsidR="00D313A4" w:rsidRPr="00D313A4" w:rsidRDefault="00D313A4" w:rsidP="00D313A4">
            <w:r w:rsidRPr="00D313A4">
              <w:t> </w:t>
            </w:r>
          </w:p>
        </w:tc>
      </w:tr>
      <w:tr w:rsidR="00D313A4" w:rsidRPr="00D313A4" w14:paraId="381A4650" w14:textId="77777777" w:rsidTr="00D313A4">
        <w:tc>
          <w:tcPr>
            <w:tcW w:w="0" w:type="auto"/>
            <w:vAlign w:val="center"/>
            <w:hideMark/>
          </w:tcPr>
          <w:p w14:paraId="3D1F6C3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987CEC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A147CB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F022D6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194EB5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914318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6BDF818"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0E3780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181619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B88BF29" w14:textId="77777777" w:rsidR="00D313A4" w:rsidRPr="00D313A4" w:rsidRDefault="00D313A4" w:rsidP="00D313A4">
            <w:r w:rsidRPr="00D313A4">
              <w:t> </w:t>
            </w:r>
          </w:p>
        </w:tc>
      </w:tr>
      <w:tr w:rsidR="00D313A4" w:rsidRPr="00D313A4" w14:paraId="02626568" w14:textId="77777777" w:rsidTr="00D313A4">
        <w:tc>
          <w:tcPr>
            <w:tcW w:w="0" w:type="auto"/>
            <w:vAlign w:val="center"/>
            <w:hideMark/>
          </w:tcPr>
          <w:p w14:paraId="63082A4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B4BB18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1E55A1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6BCD421"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522D84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34D09B1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1D9FBF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2A451A7"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4DD577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A7194B3" w14:textId="77777777" w:rsidR="00D313A4" w:rsidRPr="00D313A4" w:rsidRDefault="00D313A4" w:rsidP="00D313A4">
            <w:r w:rsidRPr="00D313A4">
              <w:t> </w:t>
            </w:r>
          </w:p>
        </w:tc>
      </w:tr>
      <w:tr w:rsidR="00D313A4" w:rsidRPr="00D313A4" w14:paraId="2D28365E" w14:textId="77777777" w:rsidTr="00D313A4">
        <w:tc>
          <w:tcPr>
            <w:tcW w:w="0" w:type="auto"/>
            <w:vAlign w:val="center"/>
            <w:hideMark/>
          </w:tcPr>
          <w:p w14:paraId="13D8FA1C"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5FFC7EA"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40A507E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62D86C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B987A4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397C48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05BDEB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F7CD51F"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5308E5A5"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75EDBF0" w14:textId="77777777" w:rsidR="00D313A4" w:rsidRPr="00D313A4" w:rsidRDefault="00D313A4" w:rsidP="00D313A4">
            <w:r w:rsidRPr="00D313A4">
              <w:t> </w:t>
            </w:r>
          </w:p>
        </w:tc>
      </w:tr>
      <w:tr w:rsidR="00D313A4" w:rsidRPr="00D313A4" w14:paraId="7576F2A1" w14:textId="77777777" w:rsidTr="00D313A4">
        <w:tc>
          <w:tcPr>
            <w:tcW w:w="0" w:type="auto"/>
            <w:vAlign w:val="center"/>
            <w:hideMark/>
          </w:tcPr>
          <w:p w14:paraId="7ABA861E"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0B82229"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13036314"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3FCA420"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E311966"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CA81342"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26F77D1B"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7F873C23"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021B07ED" w14:textId="77777777" w:rsidR="00D313A4" w:rsidRPr="00D313A4" w:rsidRDefault="00D313A4" w:rsidP="00D313A4">
            <w:r w:rsidRPr="00D313A4">
              <w:t> </w:t>
            </w:r>
          </w:p>
        </w:tc>
        <w:tc>
          <w:tcPr>
            <w:tcW w:w="0" w:type="auto"/>
            <w:tcBorders>
              <w:top w:val="single" w:sz="6" w:space="0" w:color="auto"/>
              <w:left w:val="single" w:sz="6" w:space="0" w:color="auto"/>
              <w:bottom w:val="single" w:sz="6" w:space="0" w:color="auto"/>
              <w:right w:val="single" w:sz="6" w:space="0" w:color="auto"/>
            </w:tcBorders>
            <w:vAlign w:val="center"/>
            <w:hideMark/>
          </w:tcPr>
          <w:p w14:paraId="620BB04A" w14:textId="77777777" w:rsidR="00D313A4" w:rsidRPr="00D313A4" w:rsidRDefault="00D313A4" w:rsidP="00D313A4">
            <w:r w:rsidRPr="00D313A4">
              <w:t> </w:t>
            </w:r>
          </w:p>
        </w:tc>
      </w:tr>
    </w:tbl>
    <w:p w14:paraId="547A8884" w14:textId="25703BB6" w:rsidR="00EB480D" w:rsidRDefault="00D313A4">
      <w:r w:rsidRPr="00D313A4">
        <w:br/>
      </w:r>
      <w:r w:rsidRPr="00D313A4">
        <w:br/>
        <w:t>-------</w:t>
      </w:r>
      <w:r w:rsidRPr="00D313A4">
        <mc:AlternateContent>
          <mc:Choice Requires="wps">
            <w:drawing>
              <wp:inline distT="0" distB="0" distL="0" distR="0" wp14:anchorId="4634CCEB" wp14:editId="18D10317">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7D8A7C0"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EB48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80D"/>
    <w:rsid w:val="00177790"/>
    <w:rsid w:val="00D313A4"/>
    <w:rsid w:val="00EB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806248-A7EB-4614-AB0F-D759207E0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8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8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8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8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8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8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8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8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8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8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8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8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8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8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8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8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8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80D"/>
    <w:rPr>
      <w:rFonts w:eastAsiaTheme="majorEastAsia" w:cstheme="majorBidi"/>
      <w:color w:val="272727" w:themeColor="text1" w:themeTint="D8"/>
    </w:rPr>
  </w:style>
  <w:style w:type="paragraph" w:styleId="Title">
    <w:name w:val="Title"/>
    <w:basedOn w:val="Normal"/>
    <w:next w:val="Normal"/>
    <w:link w:val="TitleChar"/>
    <w:uiPriority w:val="10"/>
    <w:qFormat/>
    <w:rsid w:val="00EB48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8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8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8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80D"/>
    <w:pPr>
      <w:spacing w:before="160"/>
      <w:jc w:val="center"/>
    </w:pPr>
    <w:rPr>
      <w:i/>
      <w:iCs/>
      <w:color w:val="404040" w:themeColor="text1" w:themeTint="BF"/>
    </w:rPr>
  </w:style>
  <w:style w:type="character" w:customStyle="1" w:styleId="QuoteChar">
    <w:name w:val="Quote Char"/>
    <w:basedOn w:val="DefaultParagraphFont"/>
    <w:link w:val="Quote"/>
    <w:uiPriority w:val="29"/>
    <w:rsid w:val="00EB480D"/>
    <w:rPr>
      <w:i/>
      <w:iCs/>
      <w:color w:val="404040" w:themeColor="text1" w:themeTint="BF"/>
    </w:rPr>
  </w:style>
  <w:style w:type="paragraph" w:styleId="ListParagraph">
    <w:name w:val="List Paragraph"/>
    <w:basedOn w:val="Normal"/>
    <w:uiPriority w:val="34"/>
    <w:qFormat/>
    <w:rsid w:val="00EB480D"/>
    <w:pPr>
      <w:ind w:left="720"/>
      <w:contextualSpacing/>
    </w:pPr>
  </w:style>
  <w:style w:type="character" w:styleId="IntenseEmphasis">
    <w:name w:val="Intense Emphasis"/>
    <w:basedOn w:val="DefaultParagraphFont"/>
    <w:uiPriority w:val="21"/>
    <w:qFormat/>
    <w:rsid w:val="00EB480D"/>
    <w:rPr>
      <w:i/>
      <w:iCs/>
      <w:color w:val="0F4761" w:themeColor="accent1" w:themeShade="BF"/>
    </w:rPr>
  </w:style>
  <w:style w:type="paragraph" w:styleId="IntenseQuote">
    <w:name w:val="Intense Quote"/>
    <w:basedOn w:val="Normal"/>
    <w:next w:val="Normal"/>
    <w:link w:val="IntenseQuoteChar"/>
    <w:uiPriority w:val="30"/>
    <w:qFormat/>
    <w:rsid w:val="00EB48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80D"/>
    <w:rPr>
      <w:i/>
      <w:iCs/>
      <w:color w:val="0F4761" w:themeColor="accent1" w:themeShade="BF"/>
    </w:rPr>
  </w:style>
  <w:style w:type="character" w:styleId="IntenseReference">
    <w:name w:val="Intense Reference"/>
    <w:basedOn w:val="DefaultParagraphFont"/>
    <w:uiPriority w:val="32"/>
    <w:qFormat/>
    <w:rsid w:val="00EB480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961138">
      <w:bodyDiv w:val="1"/>
      <w:marLeft w:val="0"/>
      <w:marRight w:val="0"/>
      <w:marTop w:val="0"/>
      <w:marBottom w:val="0"/>
      <w:divBdr>
        <w:top w:val="none" w:sz="0" w:space="0" w:color="auto"/>
        <w:left w:val="none" w:sz="0" w:space="0" w:color="auto"/>
        <w:bottom w:val="none" w:sz="0" w:space="0" w:color="auto"/>
        <w:right w:val="none" w:sz="0" w:space="0" w:color="auto"/>
      </w:divBdr>
    </w:div>
    <w:div w:id="681005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1470</Words>
  <Characters>8382</Characters>
  <Application>Microsoft Office Word</Application>
  <DocSecurity>0</DocSecurity>
  <Lines>69</Lines>
  <Paragraphs>19</Paragraphs>
  <ScaleCrop>false</ScaleCrop>
  <Company/>
  <LinksUpToDate>false</LinksUpToDate>
  <CharactersWithSpaces>9833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2026-08-22T14:20:00Z</dcterms:created>
  <dcterms:modified xsi:type="dcterms:W3CDTF">2026-08-22T14:20:00Z</dcterms:modified>
</cp:coreProperties>
</file>